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BE367C" w14:textId="1D387EF8" w:rsidR="00E11C40" w:rsidRDefault="00271785" w:rsidP="00E11C40">
      <w:pPr>
        <w:jc w:val="right"/>
      </w:pPr>
      <w:proofErr w:type="gramStart"/>
      <w:r>
        <w:rPr>
          <w:rFonts w:ascii="Arial" w:hAnsi="Arial" w:cs="Arial"/>
          <w:b/>
          <w:bCs/>
          <w:sz w:val="32"/>
        </w:rPr>
        <w:t>7</w:t>
      </w:r>
      <w:r w:rsidR="006805AC">
        <w:rPr>
          <w:rFonts w:ascii="Arial" w:hAnsi="Arial" w:cs="Arial"/>
          <w:b/>
          <w:bCs/>
          <w:sz w:val="32"/>
        </w:rPr>
        <w:t>A</w:t>
      </w:r>
      <w:proofErr w:type="gramEnd"/>
    </w:p>
    <w:p w14:paraId="513D1547" w14:textId="77777777" w:rsidR="00E11C40" w:rsidRDefault="00E11C40" w:rsidP="00E11C40">
      <w:pPr>
        <w:pStyle w:val="Nadpis2"/>
      </w:pPr>
      <w:r>
        <w:t>Město Roudnice nad Labem</w:t>
      </w:r>
    </w:p>
    <w:p w14:paraId="2F6623A7" w14:textId="77777777" w:rsidR="00E11C40" w:rsidRDefault="00E11C40" w:rsidP="00E11C40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Odbor ekonomický a školský</w:t>
      </w:r>
    </w:p>
    <w:p w14:paraId="7C7295DB" w14:textId="77777777" w:rsidR="00E11C40" w:rsidRDefault="00E11C40" w:rsidP="00E11C40">
      <w:pPr>
        <w:rPr>
          <w:rFonts w:ascii="Arial" w:hAnsi="Arial" w:cs="Arial"/>
        </w:rPr>
      </w:pPr>
    </w:p>
    <w:p w14:paraId="52EBEABE" w14:textId="77777777" w:rsidR="00E11C40" w:rsidRPr="0004722A" w:rsidRDefault="00E11C40" w:rsidP="00E11C40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14:paraId="3F99625A" w14:textId="77777777" w:rsidR="00E11C40" w:rsidRPr="0004722A" w:rsidRDefault="00E11C40" w:rsidP="00E11C40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7A5EDCAD" w14:textId="77777777" w:rsidR="00E11C40" w:rsidRPr="0004722A" w:rsidRDefault="00E11C40" w:rsidP="00E11C40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Informace o RO provedených radou města</w:t>
      </w:r>
    </w:p>
    <w:p w14:paraId="2444CBB7" w14:textId="151EC5E4" w:rsidR="00E11C40" w:rsidRDefault="00E11C40" w:rsidP="00E11C40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271785">
        <w:rPr>
          <w:rFonts w:ascii="Arial" w:hAnsi="Arial" w:cs="Arial"/>
        </w:rPr>
        <w:t>18</w:t>
      </w:r>
      <w:r>
        <w:rPr>
          <w:rFonts w:ascii="Arial" w:hAnsi="Arial" w:cs="Arial"/>
        </w:rPr>
        <w:t>.0</w:t>
      </w:r>
      <w:r w:rsidR="00271785">
        <w:rPr>
          <w:rFonts w:ascii="Arial" w:hAnsi="Arial" w:cs="Arial"/>
        </w:rPr>
        <w:t>9</w:t>
      </w:r>
      <w:r>
        <w:rPr>
          <w:rFonts w:ascii="Arial" w:hAnsi="Arial" w:cs="Arial"/>
        </w:rPr>
        <w:t>.202</w:t>
      </w:r>
      <w:r w:rsidR="00271785">
        <w:rPr>
          <w:rFonts w:ascii="Arial" w:hAnsi="Arial" w:cs="Arial"/>
        </w:rPr>
        <w:t>4</w:t>
      </w:r>
    </w:p>
    <w:p w14:paraId="28E1D06A" w14:textId="77777777" w:rsidR="00E11C40" w:rsidRDefault="00E11C40" w:rsidP="00E11C40">
      <w:pPr>
        <w:rPr>
          <w:rFonts w:ascii="Arial" w:hAnsi="Arial" w:cs="Arial"/>
          <w:b/>
          <w:bCs/>
          <w:u w:val="single"/>
        </w:rPr>
      </w:pPr>
      <w:r w:rsidRPr="0004722A">
        <w:rPr>
          <w:rFonts w:ascii="Arial" w:hAnsi="Arial" w:cs="Arial"/>
          <w:b/>
          <w:bCs/>
          <w:u w:val="single"/>
        </w:rPr>
        <w:t>Důvodová zpráva:</w:t>
      </w:r>
    </w:p>
    <w:p w14:paraId="7A0546A6" w14:textId="77777777" w:rsidR="00E11C40" w:rsidRPr="00382626" w:rsidRDefault="00E11C40" w:rsidP="00E11C40">
      <w:pPr>
        <w:rPr>
          <w:rFonts w:ascii="Arial" w:hAnsi="Arial" w:cs="Arial"/>
        </w:rPr>
      </w:pPr>
      <w:r>
        <w:rPr>
          <w:rFonts w:ascii="Arial" w:hAnsi="Arial" w:cs="Arial"/>
        </w:rPr>
        <w:t>Příloha – podrobný přehled rozpočtových změn</w:t>
      </w:r>
    </w:p>
    <w:p w14:paraId="37744DD5" w14:textId="3BE88441" w:rsidR="00E11C40" w:rsidRPr="00DD6278" w:rsidRDefault="00E11C40" w:rsidP="00E11C40">
      <w:pPr>
        <w:pStyle w:val="Zkladntext2"/>
        <w:rPr>
          <w:b/>
          <w:sz w:val="22"/>
          <w:szCs w:val="22"/>
        </w:rPr>
      </w:pPr>
      <w:r>
        <w:rPr>
          <w:b/>
          <w:sz w:val="22"/>
          <w:szCs w:val="22"/>
        </w:rPr>
        <w:t>Rozpočtová opatření 202</w:t>
      </w:r>
      <w:r w:rsidR="00271785">
        <w:rPr>
          <w:b/>
          <w:sz w:val="22"/>
          <w:szCs w:val="22"/>
        </w:rPr>
        <w:t>4</w:t>
      </w:r>
      <w:r w:rsidRPr="00DD6278">
        <w:rPr>
          <w:b/>
          <w:sz w:val="22"/>
          <w:szCs w:val="22"/>
        </w:rPr>
        <w:t>, která jsou v kompetenci RM, dle usnesení zastupitelstva ze dne 5.9.2013</w:t>
      </w:r>
    </w:p>
    <w:p w14:paraId="03DAC437" w14:textId="77777777" w:rsidR="00E11C40" w:rsidRDefault="00E11C40" w:rsidP="00E11C40">
      <w:pPr>
        <w:rPr>
          <w:szCs w:val="32"/>
        </w:rPr>
      </w:pPr>
    </w:p>
    <w:p w14:paraId="54CC5618" w14:textId="77777777" w:rsidR="00E11C40" w:rsidRDefault="00E11C40" w:rsidP="00E11C40">
      <w:pPr>
        <w:pStyle w:val="Styl1"/>
        <w:rPr>
          <w:rFonts w:cs="Arial"/>
          <w:b/>
          <w:sz w:val="22"/>
          <w:szCs w:val="22"/>
          <w:u w:val="single"/>
        </w:rPr>
      </w:pPr>
    </w:p>
    <w:p w14:paraId="62F7B0DB" w14:textId="0203198A" w:rsidR="0045257D" w:rsidRPr="00DD6278" w:rsidRDefault="0045257D" w:rsidP="0045257D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V</w:t>
      </w:r>
      <w:r w:rsidRPr="00DD6278">
        <w:rPr>
          <w:rFonts w:cs="Arial"/>
          <w:b/>
          <w:sz w:val="22"/>
          <w:szCs w:val="22"/>
          <w:u w:val="single"/>
        </w:rPr>
        <w:t>. rozpočtové opatření RM</w:t>
      </w:r>
      <w:r>
        <w:rPr>
          <w:rFonts w:cs="Arial"/>
          <w:b/>
          <w:sz w:val="22"/>
          <w:szCs w:val="22"/>
          <w:u w:val="single"/>
        </w:rPr>
        <w:t xml:space="preserve"> roku 202</w:t>
      </w:r>
      <w:r w:rsidR="00271785">
        <w:rPr>
          <w:rFonts w:cs="Arial"/>
          <w:b/>
          <w:sz w:val="22"/>
          <w:szCs w:val="22"/>
          <w:u w:val="single"/>
        </w:rPr>
        <w:t>4</w:t>
      </w:r>
      <w:r w:rsidRPr="00DD6278">
        <w:rPr>
          <w:rFonts w:cs="Arial"/>
          <w:b/>
          <w:sz w:val="22"/>
          <w:szCs w:val="22"/>
          <w:u w:val="single"/>
        </w:rPr>
        <w:t xml:space="preserve">, přijaté dne </w:t>
      </w:r>
      <w:r w:rsidR="00271785">
        <w:rPr>
          <w:rFonts w:cs="Arial"/>
          <w:b/>
          <w:sz w:val="22"/>
          <w:szCs w:val="22"/>
          <w:u w:val="single"/>
        </w:rPr>
        <w:t>17</w:t>
      </w:r>
      <w:r>
        <w:rPr>
          <w:rFonts w:cs="Arial"/>
          <w:b/>
          <w:sz w:val="22"/>
          <w:szCs w:val="22"/>
          <w:u w:val="single"/>
        </w:rPr>
        <w:t>.0</w:t>
      </w:r>
      <w:r w:rsidR="00271785">
        <w:rPr>
          <w:rFonts w:cs="Arial"/>
          <w:b/>
          <w:sz w:val="22"/>
          <w:szCs w:val="22"/>
          <w:u w:val="single"/>
        </w:rPr>
        <w:t>7</w:t>
      </w:r>
      <w:r>
        <w:rPr>
          <w:rFonts w:cs="Arial"/>
          <w:b/>
          <w:sz w:val="22"/>
          <w:szCs w:val="22"/>
          <w:u w:val="single"/>
        </w:rPr>
        <w:t>.202</w:t>
      </w:r>
      <w:r w:rsidR="0036167C">
        <w:rPr>
          <w:rFonts w:cs="Arial"/>
          <w:b/>
          <w:sz w:val="22"/>
          <w:szCs w:val="22"/>
          <w:u w:val="single"/>
        </w:rPr>
        <w:t>4</w:t>
      </w:r>
    </w:p>
    <w:p w14:paraId="183C1FBB" w14:textId="77777777" w:rsidR="0045257D" w:rsidRDefault="0045257D" w:rsidP="0045257D">
      <w:pPr>
        <w:spacing w:line="360" w:lineRule="auto"/>
        <w:rPr>
          <w:rFonts w:ascii="Arial" w:hAnsi="Arial" w:cs="Arial"/>
        </w:rPr>
      </w:pPr>
    </w:p>
    <w:p w14:paraId="349637EC" w14:textId="77777777" w:rsidR="00271785" w:rsidRDefault="00271785" w:rsidP="00271785">
      <w:pPr>
        <w:spacing w:line="360" w:lineRule="auto"/>
        <w:rPr>
          <w:rFonts w:ascii="Arial" w:hAnsi="Arial" w:cs="Arial"/>
        </w:rPr>
      </w:pPr>
      <w:r w:rsidRPr="00AE6DEF">
        <w:rPr>
          <w:rFonts w:ascii="Arial" w:hAnsi="Arial" w:cs="Arial"/>
        </w:rPr>
        <w:t xml:space="preserve">První změna se týká začlenění </w:t>
      </w:r>
      <w:r>
        <w:rPr>
          <w:rFonts w:ascii="Arial" w:hAnsi="Arial" w:cs="Arial"/>
        </w:rPr>
        <w:t>dotace pro OSPOD.</w:t>
      </w:r>
    </w:p>
    <w:p w14:paraId="66625E73" w14:textId="00233BEA" w:rsidR="00271785" w:rsidRPr="00DD6278" w:rsidRDefault="00271785" w:rsidP="00271785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VI</w:t>
      </w:r>
      <w:r w:rsidRPr="00DD6278">
        <w:rPr>
          <w:rFonts w:cs="Arial"/>
          <w:b/>
          <w:sz w:val="22"/>
          <w:szCs w:val="22"/>
          <w:u w:val="single"/>
        </w:rPr>
        <w:t>. rozpočtové opatření RM</w:t>
      </w:r>
      <w:r>
        <w:rPr>
          <w:rFonts w:cs="Arial"/>
          <w:b/>
          <w:sz w:val="22"/>
          <w:szCs w:val="22"/>
          <w:u w:val="single"/>
        </w:rPr>
        <w:t xml:space="preserve"> roku 2024</w:t>
      </w:r>
      <w:r w:rsidRPr="00DD6278">
        <w:rPr>
          <w:rFonts w:cs="Arial"/>
          <w:b/>
          <w:sz w:val="22"/>
          <w:szCs w:val="22"/>
          <w:u w:val="single"/>
        </w:rPr>
        <w:t xml:space="preserve">, přijaté dne </w:t>
      </w:r>
      <w:r>
        <w:rPr>
          <w:rFonts w:cs="Arial"/>
          <w:b/>
          <w:sz w:val="22"/>
          <w:szCs w:val="22"/>
          <w:u w:val="single"/>
        </w:rPr>
        <w:t>7.08.2024</w:t>
      </w:r>
    </w:p>
    <w:p w14:paraId="24EC0F72" w14:textId="77777777" w:rsidR="00271785" w:rsidRDefault="00271785" w:rsidP="00E11C40">
      <w:pPr>
        <w:rPr>
          <w:rFonts w:ascii="Arial" w:hAnsi="Arial" w:cs="Arial"/>
          <w:b/>
          <w:bCs/>
          <w:u w:val="single"/>
        </w:rPr>
      </w:pPr>
    </w:p>
    <w:p w14:paraId="6EAC83A3" w14:textId="77777777" w:rsidR="00271785" w:rsidRDefault="00271785" w:rsidP="00271785">
      <w:pPr>
        <w:spacing w:line="360" w:lineRule="auto"/>
        <w:rPr>
          <w:rFonts w:ascii="Arial" w:hAnsi="Arial" w:cs="Arial"/>
        </w:rPr>
      </w:pPr>
      <w:r w:rsidRPr="00AE6DEF">
        <w:rPr>
          <w:rFonts w:ascii="Arial" w:hAnsi="Arial" w:cs="Arial"/>
        </w:rPr>
        <w:t xml:space="preserve">První změna se týká začlenění </w:t>
      </w:r>
      <w:r>
        <w:rPr>
          <w:rFonts w:ascii="Arial" w:hAnsi="Arial" w:cs="Arial"/>
        </w:rPr>
        <w:t>dotace pro Food Truck v parku Josefa Hory.</w:t>
      </w:r>
    </w:p>
    <w:p w14:paraId="732FA94F" w14:textId="5D10EFD2" w:rsidR="00271785" w:rsidRPr="00DD6278" w:rsidRDefault="00271785" w:rsidP="00271785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VII</w:t>
      </w:r>
      <w:r w:rsidRPr="00DD6278">
        <w:rPr>
          <w:rFonts w:cs="Arial"/>
          <w:b/>
          <w:sz w:val="22"/>
          <w:szCs w:val="22"/>
          <w:u w:val="single"/>
        </w:rPr>
        <w:t>. rozpočtové opatření RM</w:t>
      </w:r>
      <w:r>
        <w:rPr>
          <w:rFonts w:cs="Arial"/>
          <w:b/>
          <w:sz w:val="22"/>
          <w:szCs w:val="22"/>
          <w:u w:val="single"/>
        </w:rPr>
        <w:t xml:space="preserve"> roku 2024</w:t>
      </w:r>
      <w:r w:rsidRPr="00DD6278">
        <w:rPr>
          <w:rFonts w:cs="Arial"/>
          <w:b/>
          <w:sz w:val="22"/>
          <w:szCs w:val="22"/>
          <w:u w:val="single"/>
        </w:rPr>
        <w:t xml:space="preserve">, přijaté dne </w:t>
      </w:r>
      <w:r>
        <w:rPr>
          <w:rFonts w:cs="Arial"/>
          <w:b/>
          <w:sz w:val="22"/>
          <w:szCs w:val="22"/>
          <w:u w:val="single"/>
        </w:rPr>
        <w:t>28.08.2024</w:t>
      </w:r>
    </w:p>
    <w:p w14:paraId="38448348" w14:textId="77777777" w:rsidR="00271785" w:rsidRDefault="00271785" w:rsidP="00271785">
      <w:pPr>
        <w:spacing w:line="360" w:lineRule="auto"/>
        <w:rPr>
          <w:rFonts w:ascii="Arial" w:hAnsi="Arial" w:cs="Arial"/>
        </w:rPr>
      </w:pPr>
    </w:p>
    <w:p w14:paraId="76D23B9D" w14:textId="798D2EAC" w:rsidR="00271785" w:rsidRDefault="00271785" w:rsidP="00271785">
      <w:pPr>
        <w:spacing w:line="360" w:lineRule="auto"/>
        <w:rPr>
          <w:rFonts w:ascii="Arial" w:hAnsi="Arial" w:cs="Arial"/>
        </w:rPr>
      </w:pPr>
      <w:r w:rsidRPr="00AE6DEF">
        <w:rPr>
          <w:rFonts w:ascii="Arial" w:hAnsi="Arial" w:cs="Arial"/>
        </w:rPr>
        <w:t xml:space="preserve">První změna se týká začlenění </w:t>
      </w:r>
      <w:r>
        <w:rPr>
          <w:rFonts w:ascii="Arial" w:hAnsi="Arial" w:cs="Arial"/>
        </w:rPr>
        <w:t>dotace na krajské a senátní volby.</w:t>
      </w:r>
    </w:p>
    <w:p w14:paraId="7A45E4C7" w14:textId="77777777" w:rsidR="00271785" w:rsidRDefault="00271785" w:rsidP="0027178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Druhá změna se týká začlenění dotace na vybavení IT pro stavební úřad.</w:t>
      </w:r>
    </w:p>
    <w:p w14:paraId="03DDBF98" w14:textId="2969FA94" w:rsidR="00E11C40" w:rsidRDefault="00E11C40" w:rsidP="00E11C40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Doporučení:</w:t>
      </w:r>
    </w:p>
    <w:p w14:paraId="6D0BE1F7" w14:textId="77777777" w:rsidR="00E11C40" w:rsidRPr="00AE6DEF" w:rsidRDefault="00E11C40" w:rsidP="00E11C40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Cs/>
        </w:rPr>
        <w:t>D</w:t>
      </w:r>
      <w:r w:rsidRPr="00FB4D0E">
        <w:rPr>
          <w:rFonts w:ascii="Arial" w:hAnsi="Arial" w:cs="Arial"/>
          <w:bCs/>
        </w:rPr>
        <w:t>oporučuje</w:t>
      </w:r>
      <w:r>
        <w:rPr>
          <w:rFonts w:ascii="Arial" w:hAnsi="Arial" w:cs="Arial"/>
          <w:bCs/>
        </w:rPr>
        <w:t>me</w:t>
      </w:r>
      <w:r w:rsidRPr="00FB4D0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přijmout rozpočtové změny.</w:t>
      </w:r>
    </w:p>
    <w:p w14:paraId="7BE89FF6" w14:textId="77777777" w:rsidR="00E11C40" w:rsidRDefault="00E11C40" w:rsidP="00E11C40">
      <w:pPr>
        <w:rPr>
          <w:rFonts w:ascii="Arial" w:hAnsi="Arial" w:cs="Arial"/>
          <w:b/>
          <w:bCs/>
          <w:u w:val="single"/>
        </w:rPr>
      </w:pPr>
    </w:p>
    <w:p w14:paraId="149028D1" w14:textId="77777777" w:rsidR="00E11C40" w:rsidRDefault="00E11C40" w:rsidP="00E11C40">
      <w:pPr>
        <w:rPr>
          <w:rFonts w:ascii="Arial" w:hAnsi="Arial" w:cs="Arial"/>
          <w:b/>
          <w:bCs/>
          <w:u w:val="single"/>
        </w:rPr>
      </w:pPr>
      <w:r w:rsidRPr="00D65A51">
        <w:rPr>
          <w:rFonts w:ascii="Arial" w:hAnsi="Arial" w:cs="Arial"/>
          <w:b/>
          <w:bCs/>
          <w:u w:val="single"/>
        </w:rPr>
        <w:t>Návrh na usnesení</w:t>
      </w:r>
      <w:r>
        <w:rPr>
          <w:rFonts w:ascii="Arial" w:hAnsi="Arial" w:cs="Arial"/>
          <w:b/>
          <w:bCs/>
          <w:u w:val="single"/>
        </w:rPr>
        <w:t>:</w:t>
      </w:r>
    </w:p>
    <w:p w14:paraId="797A8A8D" w14:textId="77777777" w:rsidR="00E11C40" w:rsidRPr="00D65A51" w:rsidRDefault="00E11C40" w:rsidP="00E11C40">
      <w:pPr>
        <w:rPr>
          <w:rFonts w:ascii="Arial" w:hAnsi="Arial" w:cs="Arial"/>
          <w:b/>
          <w:bCs/>
          <w:u w:val="single"/>
        </w:rPr>
      </w:pPr>
    </w:p>
    <w:p w14:paraId="182FA65B" w14:textId="13AC0DA7" w:rsidR="00E11C40" w:rsidRPr="00382626" w:rsidRDefault="00E11C40" w:rsidP="00E11C40">
      <w:pPr>
        <w:pStyle w:val="Zkladntext2"/>
        <w:rPr>
          <w:b/>
          <w:sz w:val="22"/>
          <w:szCs w:val="22"/>
        </w:rPr>
      </w:pPr>
      <w:r w:rsidRPr="00382626">
        <w:rPr>
          <w:b/>
          <w:sz w:val="22"/>
          <w:szCs w:val="22"/>
        </w:rPr>
        <w:t>Zastupitelstvo města bere na vědomí</w:t>
      </w:r>
      <w:r>
        <w:rPr>
          <w:b/>
          <w:sz w:val="22"/>
          <w:szCs w:val="22"/>
        </w:rPr>
        <w:t xml:space="preserve"> </w:t>
      </w:r>
      <w:r w:rsidR="0045257D">
        <w:rPr>
          <w:b/>
          <w:sz w:val="22"/>
          <w:szCs w:val="22"/>
        </w:rPr>
        <w:t>V</w:t>
      </w:r>
      <w:r w:rsidR="00271785">
        <w:rPr>
          <w:b/>
          <w:sz w:val="22"/>
          <w:szCs w:val="22"/>
        </w:rPr>
        <w:t>, VI a VII</w:t>
      </w:r>
      <w:r>
        <w:rPr>
          <w:b/>
          <w:sz w:val="22"/>
          <w:szCs w:val="22"/>
        </w:rPr>
        <w:t>. RO RM roku 202</w:t>
      </w:r>
      <w:r w:rsidR="0036167C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 </w:t>
      </w:r>
      <w:r w:rsidRPr="00382626">
        <w:rPr>
          <w:b/>
          <w:sz w:val="22"/>
          <w:szCs w:val="22"/>
        </w:rPr>
        <w:t>dle písemného materiálu.</w:t>
      </w:r>
    </w:p>
    <w:p w14:paraId="55D7E5E6" w14:textId="77777777" w:rsidR="00E11C40" w:rsidRDefault="00E11C40" w:rsidP="00E11C40">
      <w:pPr>
        <w:rPr>
          <w:rFonts w:ascii="Arial" w:hAnsi="Arial" w:cs="Arial"/>
        </w:rPr>
      </w:pPr>
    </w:p>
    <w:p w14:paraId="42AC1133" w14:textId="0FB4520D" w:rsidR="00525BC5" w:rsidRDefault="005C563C" w:rsidP="005C563C">
      <w:pPr>
        <w:pStyle w:val="Nadpis2"/>
        <w:jc w:val="right"/>
      </w:pPr>
      <w:proofErr w:type="gramStart"/>
      <w:r>
        <w:lastRenderedPageBreak/>
        <w:t>7B</w:t>
      </w:r>
      <w:proofErr w:type="gramEnd"/>
    </w:p>
    <w:p w14:paraId="5E1CB136" w14:textId="77777777" w:rsidR="00525BC5" w:rsidRDefault="00525BC5" w:rsidP="00525BC5">
      <w:pPr>
        <w:pStyle w:val="Nadpis2"/>
      </w:pPr>
      <w:r>
        <w:t>Město Roudnice nad Labem</w:t>
      </w:r>
    </w:p>
    <w:p w14:paraId="0DC73CBC" w14:textId="77777777" w:rsidR="00525BC5" w:rsidRDefault="00525BC5" w:rsidP="00525BC5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Ekonomický odbor</w:t>
      </w:r>
    </w:p>
    <w:p w14:paraId="2F71C327" w14:textId="77777777" w:rsidR="00525BC5" w:rsidRPr="0004722A" w:rsidRDefault="00525BC5" w:rsidP="00525BC5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 w:rsidR="00001BBB">
        <w:rPr>
          <w:rFonts w:ascii="Arial" w:hAnsi="Arial" w:cs="Arial"/>
        </w:rPr>
        <w:t>Mgr. Jiří řezníček</w:t>
      </w:r>
    </w:p>
    <w:p w14:paraId="3A587441" w14:textId="77777777" w:rsidR="00525BC5" w:rsidRPr="0004722A" w:rsidRDefault="00525BC5" w:rsidP="00525BC5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6E70A738" w14:textId="052754B6" w:rsidR="00525BC5" w:rsidRPr="0004722A" w:rsidRDefault="00525BC5" w:rsidP="00525BC5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</w:t>
      </w:r>
      <w:r w:rsidR="00271785">
        <w:rPr>
          <w:rFonts w:ascii="Arial" w:hAnsi="Arial" w:cs="Arial"/>
        </w:rPr>
        <w:t>V</w:t>
      </w:r>
      <w:r>
        <w:rPr>
          <w:rFonts w:ascii="Arial" w:hAnsi="Arial" w:cs="Arial"/>
        </w:rPr>
        <w:t>. Rozpočtová op</w:t>
      </w:r>
      <w:r w:rsidR="00B13023">
        <w:rPr>
          <w:rFonts w:ascii="Arial" w:hAnsi="Arial" w:cs="Arial"/>
        </w:rPr>
        <w:t>atření</w:t>
      </w:r>
      <w:r w:rsidR="002F4058">
        <w:rPr>
          <w:rFonts w:ascii="Arial" w:hAnsi="Arial" w:cs="Arial"/>
        </w:rPr>
        <w:t xml:space="preserve"> zastupitelstva města 202</w:t>
      </w:r>
      <w:r w:rsidR="00492508">
        <w:rPr>
          <w:rFonts w:ascii="Arial" w:hAnsi="Arial" w:cs="Arial"/>
        </w:rPr>
        <w:t>3</w:t>
      </w:r>
    </w:p>
    <w:p w14:paraId="72CC05BA" w14:textId="2E9B7187" w:rsidR="00525BC5" w:rsidRPr="0004722A" w:rsidRDefault="00525BC5" w:rsidP="00525BC5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271785">
        <w:rPr>
          <w:rFonts w:ascii="Arial" w:hAnsi="Arial" w:cs="Arial"/>
        </w:rPr>
        <w:t>18</w:t>
      </w:r>
      <w:r>
        <w:rPr>
          <w:rFonts w:ascii="Arial" w:hAnsi="Arial" w:cs="Arial"/>
        </w:rPr>
        <w:t>.0</w:t>
      </w:r>
      <w:r w:rsidR="00271785">
        <w:rPr>
          <w:rFonts w:ascii="Arial" w:hAnsi="Arial" w:cs="Arial"/>
        </w:rPr>
        <w:t>9</w:t>
      </w:r>
      <w:r>
        <w:rPr>
          <w:rFonts w:ascii="Arial" w:hAnsi="Arial" w:cs="Arial"/>
        </w:rPr>
        <w:t>.20</w:t>
      </w:r>
      <w:r w:rsidR="00A20F16">
        <w:rPr>
          <w:rFonts w:ascii="Arial" w:hAnsi="Arial" w:cs="Arial"/>
        </w:rPr>
        <w:t>2</w:t>
      </w:r>
      <w:r w:rsidR="006805AC">
        <w:rPr>
          <w:rFonts w:ascii="Arial" w:hAnsi="Arial" w:cs="Arial"/>
        </w:rPr>
        <w:t>4</w:t>
      </w:r>
    </w:p>
    <w:p w14:paraId="1804B07A" w14:textId="77777777" w:rsidR="00525BC5" w:rsidRPr="0037600E" w:rsidRDefault="00525BC5" w:rsidP="00525BC5">
      <w:pPr>
        <w:rPr>
          <w:rFonts w:ascii="Arial" w:hAnsi="Arial" w:cs="Arial"/>
          <w:b/>
          <w:bCs/>
          <w:u w:val="single"/>
        </w:rPr>
      </w:pPr>
      <w:r w:rsidRPr="0037600E">
        <w:rPr>
          <w:rFonts w:ascii="Arial" w:hAnsi="Arial" w:cs="Arial"/>
          <w:b/>
          <w:bCs/>
          <w:u w:val="single"/>
        </w:rPr>
        <w:t>Důvodová zpráva:</w:t>
      </w:r>
    </w:p>
    <w:p w14:paraId="06F2EE33" w14:textId="77777777" w:rsidR="00525BC5" w:rsidRPr="00200AD1" w:rsidRDefault="00525BC5" w:rsidP="00525BC5">
      <w:pPr>
        <w:rPr>
          <w:rFonts w:ascii="Arial" w:hAnsi="Arial" w:cs="Arial"/>
          <w:b/>
        </w:rPr>
      </w:pPr>
      <w:r w:rsidRPr="00200AD1">
        <w:rPr>
          <w:rFonts w:ascii="Arial" w:hAnsi="Arial" w:cs="Arial"/>
          <w:b/>
        </w:rPr>
        <w:t>Příloha – podrobný přehled rozpočtových změn</w:t>
      </w:r>
    </w:p>
    <w:p w14:paraId="69630466" w14:textId="4936B20C" w:rsidR="00776385" w:rsidRDefault="00271785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První změna se týká přehození peněz z investičního příspěvku na příspěvek provozní u MŠ Pohádka.</w:t>
      </w:r>
    </w:p>
    <w:p w14:paraId="49075372" w14:textId="227408BF" w:rsidR="00271785" w:rsidRDefault="00271785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Druhá změna posiluje rozpočet tepla </w:t>
      </w:r>
      <w:proofErr w:type="spellStart"/>
      <w:r>
        <w:rPr>
          <w:rFonts w:ascii="Arial" w:hAnsi="Arial" w:cs="Arial"/>
          <w:sz w:val="22"/>
          <w:szCs w:val="22"/>
        </w:rPr>
        <w:t>MěÚ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4BBDC92F" w14:textId="63033E06" w:rsidR="00271785" w:rsidRDefault="00271785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Třetí změna vyčleňuje finance na parkovací koncepci.</w:t>
      </w:r>
    </w:p>
    <w:p w14:paraId="5F2B707C" w14:textId="43637E95" w:rsidR="00271785" w:rsidRDefault="00271785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Čtvrtá změna posiluje rozpočet na opravy budov </w:t>
      </w:r>
      <w:proofErr w:type="spellStart"/>
      <w:r>
        <w:rPr>
          <w:rFonts w:ascii="Arial" w:hAnsi="Arial" w:cs="Arial"/>
          <w:sz w:val="22"/>
          <w:szCs w:val="22"/>
        </w:rPr>
        <w:t>MěÚ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0DEDECBA" w14:textId="51355162" w:rsidR="00271785" w:rsidRDefault="00271785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Pátá změna přesouvá finance v rámci rozpočtu „Zdravé město“.</w:t>
      </w:r>
    </w:p>
    <w:p w14:paraId="1B2C3E10" w14:textId="74651AAE" w:rsidR="00271785" w:rsidRDefault="00F86954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Šestá změna posiluje rozpočet na přístavbu 3ZŠ – technický dozor a vícepráce.</w:t>
      </w:r>
    </w:p>
    <w:p w14:paraId="30108393" w14:textId="70128C12" w:rsidR="00F86954" w:rsidRDefault="00F86954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Sedmá změna posiluje rozpočet DDM. Pokud bude rozpočet DDM dofinancován krajem ke konci roku, tak se peníze vrátí.</w:t>
      </w:r>
    </w:p>
    <w:p w14:paraId="67156DB3" w14:textId="1B2FC5E5" w:rsidR="00F86954" w:rsidRDefault="00F86954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Osmá změna posiluje rozpočet ZŠ a MŠ Školní – zvýšené náklady na úklid a údržbu v souvislosti s novou přístavbou školy.</w:t>
      </w:r>
    </w:p>
    <w:p w14:paraId="0E132F4E" w14:textId="2BCC30D9" w:rsidR="00F86954" w:rsidRDefault="00F86954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Devátá změna mění rozpočet v rámci IT. Přesun z </w:t>
      </w:r>
      <w:proofErr w:type="spellStart"/>
      <w:r>
        <w:rPr>
          <w:rFonts w:ascii="Arial" w:hAnsi="Arial" w:cs="Arial"/>
          <w:sz w:val="22"/>
          <w:szCs w:val="22"/>
        </w:rPr>
        <w:t>neinvestic</w:t>
      </w:r>
      <w:proofErr w:type="spellEnd"/>
      <w:r>
        <w:rPr>
          <w:rFonts w:ascii="Arial" w:hAnsi="Arial" w:cs="Arial"/>
          <w:sz w:val="22"/>
          <w:szCs w:val="22"/>
        </w:rPr>
        <w:t xml:space="preserve"> na investice.</w:t>
      </w:r>
    </w:p>
    <w:p w14:paraId="25C55749" w14:textId="029F679A" w:rsidR="00F86954" w:rsidRDefault="00F86954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Desátá změna upřesňuje rozpočet dotace na vybavení ZŠ Školní. </w:t>
      </w:r>
      <w:proofErr w:type="spellStart"/>
      <w:r>
        <w:rPr>
          <w:rFonts w:ascii="Arial" w:hAnsi="Arial" w:cs="Arial"/>
          <w:sz w:val="22"/>
          <w:szCs w:val="22"/>
        </w:rPr>
        <w:t>N</w:t>
      </w:r>
      <w:r w:rsidR="009C1686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rozpočtováno</w:t>
      </w:r>
      <w:proofErr w:type="spellEnd"/>
      <w:r>
        <w:rPr>
          <w:rFonts w:ascii="Arial" w:hAnsi="Arial" w:cs="Arial"/>
          <w:sz w:val="22"/>
          <w:szCs w:val="22"/>
        </w:rPr>
        <w:t xml:space="preserve"> dle zaslaného rozhodnutí.</w:t>
      </w:r>
    </w:p>
    <w:p w14:paraId="68F4D4D4" w14:textId="7086C6DB" w:rsidR="002654E5" w:rsidRDefault="002654E5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Jedenáctá změna upřesňuje nedaňové příjmy.</w:t>
      </w:r>
    </w:p>
    <w:p w14:paraId="5867B51B" w14:textId="1EA40845" w:rsidR="002654E5" w:rsidRDefault="002654E5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Dvanáctá změna upřesňuje dotační příjmy.</w:t>
      </w:r>
    </w:p>
    <w:p w14:paraId="347A378C" w14:textId="4790630B" w:rsidR="009D49B2" w:rsidRDefault="00E05399" w:rsidP="009D49B2">
      <w:pPr>
        <w:jc w:val="both"/>
        <w:rPr>
          <w:rFonts w:ascii="Arial" w:hAnsi="Arial" w:cs="Arial"/>
          <w:b/>
          <w:bCs/>
          <w:u w:val="single"/>
        </w:rPr>
      </w:pPr>
      <w:r w:rsidRPr="00382626">
        <w:rPr>
          <w:rFonts w:ascii="Arial" w:hAnsi="Arial" w:cs="Arial"/>
          <w:b/>
          <w:bCs/>
          <w:u w:val="single"/>
        </w:rPr>
        <w:t>Návrh na usnesení:</w:t>
      </w:r>
    </w:p>
    <w:p w14:paraId="4FB1C821" w14:textId="70134A99" w:rsidR="0027762A" w:rsidRDefault="00E05399" w:rsidP="009D49B2">
      <w:pPr>
        <w:jc w:val="both"/>
        <w:rPr>
          <w:rFonts w:ascii="Arial" w:hAnsi="Arial" w:cs="Arial"/>
          <w:b/>
        </w:rPr>
      </w:pPr>
      <w:r w:rsidRPr="00F250A8">
        <w:rPr>
          <w:rFonts w:ascii="Arial" w:hAnsi="Arial" w:cs="Arial"/>
          <w:b/>
        </w:rPr>
        <w:t>Zastupitelstvo města po projed</w:t>
      </w:r>
      <w:r w:rsidR="002F4058">
        <w:rPr>
          <w:rFonts w:ascii="Arial" w:hAnsi="Arial" w:cs="Arial"/>
          <w:b/>
        </w:rPr>
        <w:t xml:space="preserve">nání schvaluje </w:t>
      </w:r>
      <w:r w:rsidR="00DB2394">
        <w:rPr>
          <w:rFonts w:ascii="Arial" w:hAnsi="Arial" w:cs="Arial"/>
          <w:b/>
        </w:rPr>
        <w:t>I</w:t>
      </w:r>
      <w:r w:rsidR="00F86954">
        <w:rPr>
          <w:rFonts w:ascii="Arial" w:hAnsi="Arial" w:cs="Arial"/>
          <w:b/>
        </w:rPr>
        <w:t>V</w:t>
      </w:r>
      <w:r w:rsidR="002F4058">
        <w:rPr>
          <w:rFonts w:ascii="Arial" w:hAnsi="Arial" w:cs="Arial"/>
          <w:b/>
        </w:rPr>
        <w:t xml:space="preserve">. RO ZM roku </w:t>
      </w:r>
      <w:r w:rsidR="00387734">
        <w:rPr>
          <w:rFonts w:ascii="Arial" w:hAnsi="Arial" w:cs="Arial"/>
          <w:b/>
        </w:rPr>
        <w:t>202</w:t>
      </w:r>
      <w:r w:rsidR="006805AC">
        <w:rPr>
          <w:rFonts w:ascii="Arial" w:hAnsi="Arial" w:cs="Arial"/>
          <w:b/>
        </w:rPr>
        <w:t>4</w:t>
      </w:r>
      <w:r w:rsidRPr="00F250A8">
        <w:rPr>
          <w:rFonts w:ascii="Arial" w:hAnsi="Arial" w:cs="Arial"/>
          <w:b/>
        </w:rPr>
        <w:t xml:space="preserve"> dle písemného materiálu.</w:t>
      </w:r>
    </w:p>
    <w:p w14:paraId="7AE3EE72" w14:textId="77777777" w:rsidR="0027762A" w:rsidRDefault="0027762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0FD19CA4" w14:textId="6F7C5BD9" w:rsidR="00861C7D" w:rsidRDefault="00861C7D" w:rsidP="00861C7D">
      <w:pPr>
        <w:pStyle w:val="Nadpis2"/>
        <w:jc w:val="right"/>
      </w:pPr>
      <w:proofErr w:type="gramStart"/>
      <w:r>
        <w:lastRenderedPageBreak/>
        <w:t>7C</w:t>
      </w:r>
      <w:proofErr w:type="gramEnd"/>
    </w:p>
    <w:p w14:paraId="77730C3A" w14:textId="77777777" w:rsidR="00861C7D" w:rsidRDefault="00861C7D" w:rsidP="00861C7D">
      <w:pPr>
        <w:pStyle w:val="Nadpis2"/>
      </w:pPr>
      <w:r>
        <w:t>Město Roudnice nad Labem</w:t>
      </w:r>
    </w:p>
    <w:p w14:paraId="13A9064F" w14:textId="77777777" w:rsidR="00861C7D" w:rsidRDefault="00861C7D" w:rsidP="00861C7D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Ekonomický odbor</w:t>
      </w:r>
    </w:p>
    <w:p w14:paraId="5663B447" w14:textId="0052A70B" w:rsidR="00861C7D" w:rsidRPr="0004722A" w:rsidRDefault="00861C7D" w:rsidP="00861C7D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14:paraId="4A07EEBF" w14:textId="77777777" w:rsidR="00861C7D" w:rsidRPr="0004722A" w:rsidRDefault="00861C7D" w:rsidP="00861C7D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2D5EDEE5" w14:textId="7188B391" w:rsidR="00861C7D" w:rsidRPr="0004722A" w:rsidRDefault="00861C7D" w:rsidP="00861C7D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Žádost o snížení daně z nemovitostí</w:t>
      </w:r>
    </w:p>
    <w:p w14:paraId="2B99B1F0" w14:textId="608BD126" w:rsidR="00861C7D" w:rsidRPr="0004722A" w:rsidRDefault="00861C7D" w:rsidP="00861C7D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1</w:t>
      </w:r>
      <w:r w:rsidR="00A54DFF">
        <w:rPr>
          <w:rFonts w:ascii="Arial" w:hAnsi="Arial" w:cs="Arial"/>
        </w:rPr>
        <w:t>8</w:t>
      </w:r>
      <w:r>
        <w:rPr>
          <w:rFonts w:ascii="Arial" w:hAnsi="Arial" w:cs="Arial"/>
        </w:rPr>
        <w:t>.09.2024</w:t>
      </w:r>
    </w:p>
    <w:p w14:paraId="424C0740" w14:textId="77777777" w:rsidR="00861C7D" w:rsidRPr="0037600E" w:rsidRDefault="00861C7D" w:rsidP="00861C7D">
      <w:pPr>
        <w:rPr>
          <w:rFonts w:ascii="Arial" w:hAnsi="Arial" w:cs="Arial"/>
          <w:b/>
          <w:bCs/>
          <w:u w:val="single"/>
        </w:rPr>
      </w:pPr>
      <w:r w:rsidRPr="0037600E">
        <w:rPr>
          <w:rFonts w:ascii="Arial" w:hAnsi="Arial" w:cs="Arial"/>
          <w:b/>
          <w:bCs/>
          <w:u w:val="single"/>
        </w:rPr>
        <w:t>Důvodová zpráva:</w:t>
      </w:r>
    </w:p>
    <w:p w14:paraId="4EBF729D" w14:textId="77777777" w:rsidR="00861C7D" w:rsidRDefault="00861C7D" w:rsidP="00861C7D">
      <w:pPr>
        <w:pStyle w:val="Nadpis2"/>
        <w:jc w:val="left"/>
        <w:rPr>
          <w:b w:val="0"/>
          <w:bCs w:val="0"/>
          <w:sz w:val="22"/>
          <w:szCs w:val="22"/>
        </w:rPr>
      </w:pPr>
    </w:p>
    <w:p w14:paraId="406002BC" w14:textId="7F788CD3" w:rsidR="00E05399" w:rsidRPr="00861C7D" w:rsidRDefault="00861C7D" w:rsidP="00861C7D">
      <w:pPr>
        <w:pStyle w:val="Nadpis2"/>
        <w:jc w:val="left"/>
        <w:rPr>
          <w:b w:val="0"/>
          <w:bCs w:val="0"/>
          <w:sz w:val="22"/>
          <w:szCs w:val="22"/>
        </w:rPr>
      </w:pPr>
      <w:r w:rsidRPr="00861C7D">
        <w:rPr>
          <w:b w:val="0"/>
          <w:bCs w:val="0"/>
          <w:sz w:val="22"/>
          <w:szCs w:val="22"/>
        </w:rPr>
        <w:t>Na město dorazila žádost (viz příloha materiálu) ohledně snížení daně z nemovitostí u níže uvedených staveb:</w:t>
      </w:r>
    </w:p>
    <w:p w14:paraId="015B1151" w14:textId="77777777" w:rsidR="00861C7D" w:rsidRPr="00861C7D" w:rsidRDefault="00861C7D" w:rsidP="00861C7D">
      <w:pPr>
        <w:rPr>
          <w:rFonts w:ascii="Arial" w:hAnsi="Arial" w:cs="Arial"/>
        </w:rPr>
      </w:pPr>
    </w:p>
    <w:p w14:paraId="434CA122" w14:textId="77777777" w:rsidR="00861C7D" w:rsidRPr="00861C7D" w:rsidRDefault="00861C7D" w:rsidP="00861C7D">
      <w:pPr>
        <w:spacing w:after="0"/>
        <w:rPr>
          <w:rFonts w:ascii="Arial" w:hAnsi="Arial" w:cs="Arial"/>
        </w:rPr>
      </w:pPr>
      <w:r w:rsidRPr="00861C7D">
        <w:rPr>
          <w:rFonts w:ascii="Arial" w:hAnsi="Arial" w:cs="Arial"/>
        </w:rPr>
        <w:t xml:space="preserve">- </w:t>
      </w:r>
      <w:proofErr w:type="spellStart"/>
      <w:r w:rsidRPr="00861C7D">
        <w:rPr>
          <w:rFonts w:ascii="Arial" w:hAnsi="Arial" w:cs="Arial"/>
        </w:rPr>
        <w:t>p.č</w:t>
      </w:r>
      <w:proofErr w:type="spellEnd"/>
      <w:r w:rsidRPr="00861C7D">
        <w:rPr>
          <w:rFonts w:ascii="Arial" w:hAnsi="Arial" w:cs="Arial"/>
        </w:rPr>
        <w:t>. 1944/1 zastavěná nádvoří</w:t>
      </w:r>
    </w:p>
    <w:p w14:paraId="0DBE96F1" w14:textId="77777777" w:rsidR="00861C7D" w:rsidRPr="00861C7D" w:rsidRDefault="00861C7D" w:rsidP="00861C7D">
      <w:pPr>
        <w:spacing w:after="0"/>
        <w:rPr>
          <w:rFonts w:ascii="Arial" w:hAnsi="Arial" w:cs="Arial"/>
        </w:rPr>
      </w:pPr>
      <w:r w:rsidRPr="00861C7D">
        <w:rPr>
          <w:rFonts w:ascii="Arial" w:hAnsi="Arial" w:cs="Arial"/>
        </w:rPr>
        <w:t xml:space="preserve"> - </w:t>
      </w:r>
      <w:proofErr w:type="spellStart"/>
      <w:r w:rsidRPr="00861C7D">
        <w:rPr>
          <w:rFonts w:ascii="Arial" w:hAnsi="Arial" w:cs="Arial"/>
        </w:rPr>
        <w:t>p.č</w:t>
      </w:r>
      <w:proofErr w:type="spellEnd"/>
      <w:r w:rsidRPr="00861C7D">
        <w:rPr>
          <w:rFonts w:ascii="Arial" w:hAnsi="Arial" w:cs="Arial"/>
        </w:rPr>
        <w:t>. 1946 zastavěná nádvoří</w:t>
      </w:r>
    </w:p>
    <w:p w14:paraId="20C0BCAD" w14:textId="361CE65F" w:rsidR="00861C7D" w:rsidRPr="00861C7D" w:rsidRDefault="00861C7D" w:rsidP="00861C7D">
      <w:pPr>
        <w:spacing w:after="0"/>
        <w:rPr>
          <w:rFonts w:ascii="Arial" w:hAnsi="Arial" w:cs="Arial"/>
        </w:rPr>
      </w:pPr>
      <w:r w:rsidRPr="00861C7D">
        <w:rPr>
          <w:rFonts w:ascii="Arial" w:hAnsi="Arial" w:cs="Arial"/>
        </w:rPr>
        <w:t xml:space="preserve"> – </w:t>
      </w:r>
      <w:proofErr w:type="spellStart"/>
      <w:r w:rsidRPr="00861C7D">
        <w:rPr>
          <w:rFonts w:ascii="Arial" w:hAnsi="Arial" w:cs="Arial"/>
        </w:rPr>
        <w:t>p.č</w:t>
      </w:r>
      <w:proofErr w:type="spellEnd"/>
      <w:r w:rsidRPr="00861C7D">
        <w:rPr>
          <w:rFonts w:ascii="Arial" w:hAnsi="Arial" w:cs="Arial"/>
        </w:rPr>
        <w:t xml:space="preserve">. 1954/4 zastavěná nádvoří </w:t>
      </w:r>
    </w:p>
    <w:p w14:paraId="25C3FF1C" w14:textId="77777777" w:rsidR="00861C7D" w:rsidRPr="00861C7D" w:rsidRDefault="00861C7D" w:rsidP="00861C7D">
      <w:pPr>
        <w:spacing w:after="0"/>
        <w:rPr>
          <w:rFonts w:ascii="Arial" w:hAnsi="Arial" w:cs="Arial"/>
        </w:rPr>
      </w:pPr>
      <w:r w:rsidRPr="00861C7D">
        <w:rPr>
          <w:rFonts w:ascii="Arial" w:hAnsi="Arial" w:cs="Arial"/>
        </w:rPr>
        <w:t xml:space="preserve">- </w:t>
      </w:r>
      <w:proofErr w:type="spellStart"/>
      <w:r w:rsidRPr="00861C7D">
        <w:rPr>
          <w:rFonts w:ascii="Arial" w:hAnsi="Arial" w:cs="Arial"/>
        </w:rPr>
        <w:t>p.č</w:t>
      </w:r>
      <w:proofErr w:type="spellEnd"/>
      <w:r w:rsidRPr="00861C7D">
        <w:rPr>
          <w:rFonts w:ascii="Arial" w:hAnsi="Arial" w:cs="Arial"/>
        </w:rPr>
        <w:t>. 1954/64 zastavěná nádvoří</w:t>
      </w:r>
    </w:p>
    <w:p w14:paraId="1E76A18D" w14:textId="63B15984" w:rsidR="00861C7D" w:rsidRPr="00861C7D" w:rsidRDefault="00861C7D" w:rsidP="00861C7D">
      <w:pPr>
        <w:spacing w:after="0"/>
        <w:rPr>
          <w:rFonts w:ascii="Arial" w:hAnsi="Arial" w:cs="Arial"/>
        </w:rPr>
      </w:pPr>
      <w:r w:rsidRPr="00861C7D">
        <w:rPr>
          <w:rFonts w:ascii="Arial" w:hAnsi="Arial" w:cs="Arial"/>
        </w:rPr>
        <w:t xml:space="preserve"> - </w:t>
      </w:r>
      <w:proofErr w:type="spellStart"/>
      <w:r w:rsidRPr="00861C7D">
        <w:rPr>
          <w:rFonts w:ascii="Arial" w:hAnsi="Arial" w:cs="Arial"/>
        </w:rPr>
        <w:t>p.č</w:t>
      </w:r>
      <w:proofErr w:type="spellEnd"/>
      <w:r w:rsidRPr="00861C7D">
        <w:rPr>
          <w:rFonts w:ascii="Arial" w:hAnsi="Arial" w:cs="Arial"/>
        </w:rPr>
        <w:t>. 1960/3 zastavěná nádvoří</w:t>
      </w:r>
    </w:p>
    <w:p w14:paraId="31DAB77B" w14:textId="77777777" w:rsidR="00861C7D" w:rsidRPr="00861C7D" w:rsidRDefault="00861C7D" w:rsidP="00861C7D">
      <w:pPr>
        <w:spacing w:after="0"/>
        <w:rPr>
          <w:rFonts w:ascii="Arial" w:hAnsi="Arial" w:cs="Arial"/>
        </w:rPr>
      </w:pPr>
    </w:p>
    <w:p w14:paraId="3CAA4F67" w14:textId="19FA9DAE" w:rsidR="00861C7D" w:rsidRPr="00861C7D" w:rsidRDefault="00861C7D" w:rsidP="009C61C1">
      <w:pPr>
        <w:spacing w:after="0"/>
        <w:jc w:val="both"/>
        <w:rPr>
          <w:rFonts w:ascii="Arial" w:hAnsi="Arial" w:cs="Arial"/>
        </w:rPr>
      </w:pPr>
      <w:r w:rsidRPr="00861C7D">
        <w:rPr>
          <w:rFonts w:ascii="Arial" w:hAnsi="Arial" w:cs="Arial"/>
        </w:rPr>
        <w:t>Vše zapsáno na listu vlastnictví č. 8272 v katastrálním území Roudnice nad Labem.</w:t>
      </w:r>
    </w:p>
    <w:p w14:paraId="4A99CA3A" w14:textId="77777777" w:rsidR="00861C7D" w:rsidRDefault="00861C7D" w:rsidP="009C61C1">
      <w:pPr>
        <w:spacing w:after="0"/>
        <w:jc w:val="both"/>
        <w:rPr>
          <w:rFonts w:ascii="Arial" w:hAnsi="Arial" w:cs="Arial"/>
        </w:rPr>
      </w:pPr>
    </w:p>
    <w:p w14:paraId="160611B9" w14:textId="08FEBFF8" w:rsidR="00861C7D" w:rsidRDefault="00861C7D" w:rsidP="009C61C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Daň z nemovitosti nemůže být stanovena na území města rozdílně pro každou nemovitost.  Na území města se stanovuje koeficient pro jednotlivé skupiny staveb a jednotek, případně skupiny pozemků</w:t>
      </w:r>
      <w:r w:rsidR="009C61C1">
        <w:rPr>
          <w:rFonts w:ascii="Arial" w:hAnsi="Arial" w:cs="Arial"/>
        </w:rPr>
        <w:t xml:space="preserve"> ve stejné výši. Případně je možné katastrální území Roudnice nad Labem rozdělit do zón a v jednotlivých zónách opět stanovit jednotný koeficient pro celé skupiny pozemků, staveb a jednotek. Z tohoto důvodu nelze vyhovět žádosti a ponížit koeficient daně z nemovitosti pro konkrétní stavby.</w:t>
      </w:r>
    </w:p>
    <w:p w14:paraId="57555FB1" w14:textId="77777777" w:rsidR="009C61C1" w:rsidRDefault="009C61C1" w:rsidP="009C61C1">
      <w:pPr>
        <w:spacing w:after="0"/>
        <w:jc w:val="both"/>
        <w:rPr>
          <w:rFonts w:ascii="Arial" w:hAnsi="Arial" w:cs="Arial"/>
        </w:rPr>
      </w:pPr>
    </w:p>
    <w:p w14:paraId="67F075B7" w14:textId="5513517F" w:rsidR="009C61C1" w:rsidRPr="009C61C1" w:rsidRDefault="009C61C1" w:rsidP="009C61C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Dále uvádíme, že p</w:t>
      </w:r>
      <w:r w:rsidRPr="009C61C1">
        <w:rPr>
          <w:rFonts w:ascii="Arial" w:hAnsi="Arial" w:cs="Arial"/>
        </w:rPr>
        <w:t xml:space="preserve">ořizování </w:t>
      </w:r>
      <w:r>
        <w:rPr>
          <w:rFonts w:ascii="Arial" w:hAnsi="Arial" w:cs="Arial"/>
        </w:rPr>
        <w:t>z</w:t>
      </w:r>
      <w:r w:rsidRPr="009C61C1">
        <w:rPr>
          <w:rFonts w:ascii="Arial" w:hAnsi="Arial" w:cs="Arial"/>
        </w:rPr>
        <w:t>měny č.12 ÚP Roudnice nad Labem</w:t>
      </w:r>
      <w:r>
        <w:rPr>
          <w:rFonts w:ascii="Arial" w:hAnsi="Arial" w:cs="Arial"/>
        </w:rPr>
        <w:t xml:space="preserve"> je </w:t>
      </w:r>
      <w:r w:rsidRPr="009C61C1">
        <w:rPr>
          <w:rFonts w:ascii="Arial" w:hAnsi="Arial" w:cs="Arial"/>
        </w:rPr>
        <w:t>z vlastního podnětu</w:t>
      </w:r>
      <w:r>
        <w:rPr>
          <w:rFonts w:ascii="Arial" w:hAnsi="Arial" w:cs="Arial"/>
        </w:rPr>
        <w:t xml:space="preserve"> zastupitelstva města. </w:t>
      </w:r>
      <w:r w:rsidRPr="009C61C1">
        <w:rPr>
          <w:rFonts w:ascii="Arial" w:hAnsi="Arial" w:cs="Arial"/>
        </w:rPr>
        <w:t xml:space="preserve">Rozhodnutí o pořízení změny, je prvním </w:t>
      </w:r>
      <w:proofErr w:type="gramStart"/>
      <w:r w:rsidRPr="009C61C1">
        <w:rPr>
          <w:rFonts w:ascii="Arial" w:hAnsi="Arial" w:cs="Arial"/>
        </w:rPr>
        <w:t>krokem  ke</w:t>
      </w:r>
      <w:proofErr w:type="gramEnd"/>
      <w:r w:rsidRPr="009C61C1">
        <w:rPr>
          <w:rFonts w:ascii="Arial" w:hAnsi="Arial" w:cs="Arial"/>
        </w:rPr>
        <w:t xml:space="preserve"> změně funkčního využití  a je to rozhodnutí na základě samosprávné činnosti zastupitelstva města. Toto samotné rozhodnutí</w:t>
      </w:r>
      <w:r>
        <w:rPr>
          <w:rFonts w:ascii="Arial" w:hAnsi="Arial" w:cs="Arial"/>
        </w:rPr>
        <w:t>,</w:t>
      </w:r>
      <w:r w:rsidRPr="009C61C1">
        <w:rPr>
          <w:rFonts w:ascii="Arial" w:hAnsi="Arial" w:cs="Arial"/>
        </w:rPr>
        <w:t xml:space="preserve"> ještě nezměnilo funkční využití plochy v územním plánu, ale je pouze určitým druhem zadávací dokumentace pro projektanta územního </w:t>
      </w:r>
      <w:proofErr w:type="gramStart"/>
      <w:r w:rsidRPr="009C61C1">
        <w:rPr>
          <w:rFonts w:ascii="Arial" w:hAnsi="Arial" w:cs="Arial"/>
        </w:rPr>
        <w:t>plánu</w:t>
      </w:r>
      <w:proofErr w:type="gramEnd"/>
      <w:r w:rsidRPr="009C61C1">
        <w:rPr>
          <w:rFonts w:ascii="Arial" w:hAnsi="Arial" w:cs="Arial"/>
        </w:rPr>
        <w:t xml:space="preserve"> tj. v současné době se stále jedná o plochy průmyslové výroby, kde je možné realizovat průmyslové objekty. Pro úplnost dodávám</w:t>
      </w:r>
      <w:r>
        <w:rPr>
          <w:rFonts w:ascii="Arial" w:hAnsi="Arial" w:cs="Arial"/>
        </w:rPr>
        <w:t>e</w:t>
      </w:r>
      <w:r w:rsidRPr="009C61C1">
        <w:rPr>
          <w:rFonts w:ascii="Arial" w:hAnsi="Arial" w:cs="Arial"/>
        </w:rPr>
        <w:t xml:space="preserve">, že zároveň nebylo rozhodnuto o stavební uzávěře. </w:t>
      </w:r>
    </w:p>
    <w:p w14:paraId="0EE0D902" w14:textId="485DE47C" w:rsidR="009C61C1" w:rsidRDefault="009C61C1" w:rsidP="009C61C1">
      <w:pPr>
        <w:spacing w:after="0"/>
        <w:jc w:val="both"/>
        <w:rPr>
          <w:rFonts w:ascii="Arial" w:hAnsi="Arial" w:cs="Arial"/>
        </w:rPr>
      </w:pPr>
      <w:r w:rsidRPr="009C61C1">
        <w:rPr>
          <w:rFonts w:ascii="Arial" w:hAnsi="Arial" w:cs="Arial"/>
        </w:rPr>
        <w:t>Na základě výše zmíněného rozhodnutí o změně územního plánu bude změna projednávána s dotčenými orgány chránícími veřejné zájmy (23 subjektů) dále s oprávněnými investory a veřejností tedy tzv. každým a to formou veřejné vyhlášky, po tomto projednání je nezbytné územně plánovací dokumentaci projednat s nadřízeným orgánem územního plánovaní z hlediska souladu s nadřazenými dokumentacemi  a cíli a úkoly územního plánování a teprve projednanou změnu zastupitelstvo města  může vydat a dojde ke skutečné změně funkčního využití ploch.</w:t>
      </w:r>
    </w:p>
    <w:p w14:paraId="5E82C347" w14:textId="77777777" w:rsidR="009C1686" w:rsidRPr="009C61C1" w:rsidRDefault="009C1686" w:rsidP="009C61C1">
      <w:pPr>
        <w:spacing w:after="0"/>
        <w:jc w:val="both"/>
        <w:rPr>
          <w:rFonts w:ascii="Arial" w:hAnsi="Arial" w:cs="Arial"/>
        </w:rPr>
      </w:pPr>
    </w:p>
    <w:p w14:paraId="6F8653B9" w14:textId="62F1C7F0" w:rsidR="009C61C1" w:rsidRDefault="009C61C1" w:rsidP="009C61C1">
      <w:pPr>
        <w:spacing w:after="0"/>
        <w:jc w:val="both"/>
        <w:rPr>
          <w:rFonts w:ascii="Arial" w:hAnsi="Arial" w:cs="Arial"/>
        </w:rPr>
      </w:pPr>
    </w:p>
    <w:p w14:paraId="047E8BEB" w14:textId="77777777" w:rsidR="009C61C1" w:rsidRDefault="009C61C1" w:rsidP="009C61C1">
      <w:pPr>
        <w:jc w:val="both"/>
        <w:rPr>
          <w:rFonts w:ascii="Arial" w:hAnsi="Arial" w:cs="Arial"/>
          <w:b/>
          <w:bCs/>
          <w:u w:val="single"/>
        </w:rPr>
      </w:pPr>
      <w:r w:rsidRPr="00382626">
        <w:rPr>
          <w:rFonts w:ascii="Arial" w:hAnsi="Arial" w:cs="Arial"/>
          <w:b/>
          <w:bCs/>
          <w:u w:val="single"/>
        </w:rPr>
        <w:lastRenderedPageBreak/>
        <w:t>Návrh na usnesení:</w:t>
      </w:r>
    </w:p>
    <w:p w14:paraId="05CA5E9D" w14:textId="598A5E39" w:rsidR="009C61C1" w:rsidRDefault="009C61C1" w:rsidP="009C61C1">
      <w:pPr>
        <w:jc w:val="both"/>
        <w:rPr>
          <w:rFonts w:ascii="Arial" w:hAnsi="Arial" w:cs="Arial"/>
          <w:b/>
        </w:rPr>
      </w:pPr>
      <w:r w:rsidRPr="00F250A8">
        <w:rPr>
          <w:rFonts w:ascii="Arial" w:hAnsi="Arial" w:cs="Arial"/>
          <w:b/>
        </w:rPr>
        <w:t>Zastupitelstvo města p</w:t>
      </w:r>
      <w:r>
        <w:rPr>
          <w:rFonts w:ascii="Arial" w:hAnsi="Arial" w:cs="Arial"/>
          <w:b/>
        </w:rPr>
        <w:t>rojednalo žádost „K usnesení č. 28/2023/ZM o pořízení změny č. 12“ ohledně snížení daně z nemovitostí pro níže uvedené stavby:</w:t>
      </w:r>
    </w:p>
    <w:p w14:paraId="704D6F23" w14:textId="77777777" w:rsidR="009C61C1" w:rsidRPr="00861C7D" w:rsidRDefault="009C61C1" w:rsidP="009C61C1">
      <w:pPr>
        <w:spacing w:after="0"/>
        <w:rPr>
          <w:rFonts w:ascii="Arial" w:hAnsi="Arial" w:cs="Arial"/>
        </w:rPr>
      </w:pPr>
      <w:r w:rsidRPr="00861C7D">
        <w:rPr>
          <w:rFonts w:ascii="Arial" w:hAnsi="Arial" w:cs="Arial"/>
        </w:rPr>
        <w:t xml:space="preserve">- </w:t>
      </w:r>
      <w:proofErr w:type="spellStart"/>
      <w:r w:rsidRPr="00861C7D">
        <w:rPr>
          <w:rFonts w:ascii="Arial" w:hAnsi="Arial" w:cs="Arial"/>
        </w:rPr>
        <w:t>p.č</w:t>
      </w:r>
      <w:proofErr w:type="spellEnd"/>
      <w:r w:rsidRPr="00861C7D">
        <w:rPr>
          <w:rFonts w:ascii="Arial" w:hAnsi="Arial" w:cs="Arial"/>
        </w:rPr>
        <w:t>. 1944/1 zastavěná nádvoří</w:t>
      </w:r>
    </w:p>
    <w:p w14:paraId="65AD761E" w14:textId="77777777" w:rsidR="009C61C1" w:rsidRPr="00861C7D" w:rsidRDefault="009C61C1" w:rsidP="009C61C1">
      <w:pPr>
        <w:spacing w:after="0"/>
        <w:rPr>
          <w:rFonts w:ascii="Arial" w:hAnsi="Arial" w:cs="Arial"/>
        </w:rPr>
      </w:pPr>
      <w:r w:rsidRPr="00861C7D">
        <w:rPr>
          <w:rFonts w:ascii="Arial" w:hAnsi="Arial" w:cs="Arial"/>
        </w:rPr>
        <w:t xml:space="preserve"> - </w:t>
      </w:r>
      <w:proofErr w:type="spellStart"/>
      <w:r w:rsidRPr="00861C7D">
        <w:rPr>
          <w:rFonts w:ascii="Arial" w:hAnsi="Arial" w:cs="Arial"/>
        </w:rPr>
        <w:t>p.č</w:t>
      </w:r>
      <w:proofErr w:type="spellEnd"/>
      <w:r w:rsidRPr="00861C7D">
        <w:rPr>
          <w:rFonts w:ascii="Arial" w:hAnsi="Arial" w:cs="Arial"/>
        </w:rPr>
        <w:t>. 1946 zastavěná nádvoří</w:t>
      </w:r>
    </w:p>
    <w:p w14:paraId="4A994606" w14:textId="77777777" w:rsidR="009C61C1" w:rsidRPr="00861C7D" w:rsidRDefault="009C61C1" w:rsidP="009C61C1">
      <w:pPr>
        <w:spacing w:after="0"/>
        <w:rPr>
          <w:rFonts w:ascii="Arial" w:hAnsi="Arial" w:cs="Arial"/>
        </w:rPr>
      </w:pPr>
      <w:r w:rsidRPr="00861C7D">
        <w:rPr>
          <w:rFonts w:ascii="Arial" w:hAnsi="Arial" w:cs="Arial"/>
        </w:rPr>
        <w:t xml:space="preserve"> – </w:t>
      </w:r>
      <w:proofErr w:type="spellStart"/>
      <w:r w:rsidRPr="00861C7D">
        <w:rPr>
          <w:rFonts w:ascii="Arial" w:hAnsi="Arial" w:cs="Arial"/>
        </w:rPr>
        <w:t>p.č</w:t>
      </w:r>
      <w:proofErr w:type="spellEnd"/>
      <w:r w:rsidRPr="00861C7D">
        <w:rPr>
          <w:rFonts w:ascii="Arial" w:hAnsi="Arial" w:cs="Arial"/>
        </w:rPr>
        <w:t xml:space="preserve">. 1954/4 zastavěná nádvoří </w:t>
      </w:r>
    </w:p>
    <w:p w14:paraId="752027F2" w14:textId="77777777" w:rsidR="009C61C1" w:rsidRPr="00861C7D" w:rsidRDefault="009C61C1" w:rsidP="009C61C1">
      <w:pPr>
        <w:spacing w:after="0"/>
        <w:rPr>
          <w:rFonts w:ascii="Arial" w:hAnsi="Arial" w:cs="Arial"/>
        </w:rPr>
      </w:pPr>
      <w:r w:rsidRPr="00861C7D">
        <w:rPr>
          <w:rFonts w:ascii="Arial" w:hAnsi="Arial" w:cs="Arial"/>
        </w:rPr>
        <w:t xml:space="preserve">- </w:t>
      </w:r>
      <w:proofErr w:type="spellStart"/>
      <w:r w:rsidRPr="00861C7D">
        <w:rPr>
          <w:rFonts w:ascii="Arial" w:hAnsi="Arial" w:cs="Arial"/>
        </w:rPr>
        <w:t>p.č</w:t>
      </w:r>
      <w:proofErr w:type="spellEnd"/>
      <w:r w:rsidRPr="00861C7D">
        <w:rPr>
          <w:rFonts w:ascii="Arial" w:hAnsi="Arial" w:cs="Arial"/>
        </w:rPr>
        <w:t>. 1954/64 zastavěná nádvoří</w:t>
      </w:r>
    </w:p>
    <w:p w14:paraId="6DA971F6" w14:textId="77777777" w:rsidR="009C61C1" w:rsidRPr="00861C7D" w:rsidRDefault="009C61C1" w:rsidP="009C61C1">
      <w:pPr>
        <w:spacing w:after="0"/>
        <w:rPr>
          <w:rFonts w:ascii="Arial" w:hAnsi="Arial" w:cs="Arial"/>
        </w:rPr>
      </w:pPr>
      <w:r w:rsidRPr="00861C7D">
        <w:rPr>
          <w:rFonts w:ascii="Arial" w:hAnsi="Arial" w:cs="Arial"/>
        </w:rPr>
        <w:t xml:space="preserve"> - </w:t>
      </w:r>
      <w:proofErr w:type="spellStart"/>
      <w:r w:rsidRPr="00861C7D">
        <w:rPr>
          <w:rFonts w:ascii="Arial" w:hAnsi="Arial" w:cs="Arial"/>
        </w:rPr>
        <w:t>p.č</w:t>
      </w:r>
      <w:proofErr w:type="spellEnd"/>
      <w:r w:rsidRPr="00861C7D">
        <w:rPr>
          <w:rFonts w:ascii="Arial" w:hAnsi="Arial" w:cs="Arial"/>
        </w:rPr>
        <w:t>. 1960/3 zastavěná nádvoří</w:t>
      </w:r>
    </w:p>
    <w:p w14:paraId="1885DEBC" w14:textId="77777777" w:rsidR="009C61C1" w:rsidRPr="00861C7D" w:rsidRDefault="009C61C1" w:rsidP="009C61C1">
      <w:pPr>
        <w:spacing w:after="0"/>
        <w:rPr>
          <w:rFonts w:ascii="Arial" w:hAnsi="Arial" w:cs="Arial"/>
        </w:rPr>
      </w:pPr>
    </w:p>
    <w:p w14:paraId="62BE8938" w14:textId="77777777" w:rsidR="009C61C1" w:rsidRPr="00861C7D" w:rsidRDefault="009C61C1" w:rsidP="009C61C1">
      <w:pPr>
        <w:spacing w:after="0"/>
        <w:jc w:val="both"/>
        <w:rPr>
          <w:rFonts w:ascii="Arial" w:hAnsi="Arial" w:cs="Arial"/>
        </w:rPr>
      </w:pPr>
      <w:r w:rsidRPr="00861C7D">
        <w:rPr>
          <w:rFonts w:ascii="Arial" w:hAnsi="Arial" w:cs="Arial"/>
        </w:rPr>
        <w:t>Vše zapsáno na listu vlastnictví č. 8272 v katastrálním území Roudnice nad Labem.</w:t>
      </w:r>
    </w:p>
    <w:p w14:paraId="1C665E79" w14:textId="77777777" w:rsidR="009C61C1" w:rsidRDefault="009C61C1" w:rsidP="009C61C1">
      <w:pPr>
        <w:jc w:val="both"/>
        <w:rPr>
          <w:rFonts w:ascii="Arial" w:hAnsi="Arial" w:cs="Arial"/>
          <w:b/>
        </w:rPr>
      </w:pPr>
    </w:p>
    <w:p w14:paraId="038FCA4F" w14:textId="69A2FFD6" w:rsidR="009C61C1" w:rsidRDefault="009C61C1" w:rsidP="009C61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Zastupitelstvo města nepřijímá žádná opatření, která by vedla ke </w:t>
      </w:r>
      <w:r w:rsidR="009C1686">
        <w:rPr>
          <w:rFonts w:ascii="Arial" w:hAnsi="Arial" w:cs="Arial"/>
          <w:b/>
        </w:rPr>
        <w:t>změně</w:t>
      </w:r>
      <w:r>
        <w:rPr>
          <w:rFonts w:ascii="Arial" w:hAnsi="Arial" w:cs="Arial"/>
          <w:b/>
        </w:rPr>
        <w:t xml:space="preserve"> daně z nemovitostí u výše </w:t>
      </w:r>
      <w:r w:rsidR="0082665C">
        <w:rPr>
          <w:rFonts w:ascii="Arial" w:hAnsi="Arial" w:cs="Arial"/>
          <w:b/>
        </w:rPr>
        <w:t>uvedených staveb.</w:t>
      </w:r>
    </w:p>
    <w:p w14:paraId="305550C9" w14:textId="3234021D" w:rsidR="002E23C3" w:rsidRDefault="002E23C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D38437C" w14:textId="641F2C27" w:rsidR="002E23C3" w:rsidRPr="002E23C3" w:rsidRDefault="002E23C3" w:rsidP="002E23C3">
      <w:pPr>
        <w:jc w:val="right"/>
        <w:rPr>
          <w:b/>
          <w:bCs/>
          <w:sz w:val="24"/>
          <w:szCs w:val="24"/>
        </w:rPr>
      </w:pPr>
      <w:r w:rsidRPr="002E23C3">
        <w:rPr>
          <w:b/>
          <w:bCs/>
          <w:sz w:val="24"/>
          <w:szCs w:val="24"/>
        </w:rPr>
        <w:lastRenderedPageBreak/>
        <w:t>7D</w:t>
      </w:r>
    </w:p>
    <w:p w14:paraId="0281CB36" w14:textId="77777777" w:rsidR="002E23C3" w:rsidRDefault="002E23C3" w:rsidP="002E23C3">
      <w:pPr>
        <w:pStyle w:val="Nadpis2"/>
      </w:pPr>
      <w:r>
        <w:t>Město Roudnice nad Labem</w:t>
      </w:r>
    </w:p>
    <w:p w14:paraId="485D7DF4" w14:textId="77777777" w:rsidR="002E23C3" w:rsidRDefault="002E23C3" w:rsidP="002E23C3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Odbor ekonomický a školský</w:t>
      </w:r>
    </w:p>
    <w:p w14:paraId="45B5E158" w14:textId="77777777" w:rsidR="002E23C3" w:rsidRDefault="002E23C3" w:rsidP="002E23C3">
      <w:pPr>
        <w:rPr>
          <w:rFonts w:ascii="Arial" w:hAnsi="Arial" w:cs="Arial"/>
        </w:rPr>
      </w:pPr>
    </w:p>
    <w:p w14:paraId="6D92C66E" w14:textId="77777777" w:rsidR="002E23C3" w:rsidRPr="00D65A51" w:rsidRDefault="002E23C3" w:rsidP="002E23C3">
      <w:pPr>
        <w:tabs>
          <w:tab w:val="left" w:pos="2340"/>
        </w:tabs>
        <w:spacing w:after="120"/>
        <w:rPr>
          <w:rFonts w:ascii="Arial" w:hAnsi="Arial" w:cs="Arial"/>
        </w:rPr>
      </w:pPr>
      <w:r w:rsidRPr="00D65A51">
        <w:rPr>
          <w:rFonts w:ascii="Arial" w:hAnsi="Arial" w:cs="Arial"/>
          <w:b/>
          <w:bCs/>
          <w:u w:val="single"/>
        </w:rPr>
        <w:t>Předkladatel:</w:t>
      </w:r>
      <w:r w:rsidRPr="00D65A51">
        <w:rPr>
          <w:rFonts w:ascii="Arial" w:hAnsi="Arial" w:cs="Arial"/>
        </w:rPr>
        <w:tab/>
      </w:r>
      <w:r>
        <w:rPr>
          <w:rFonts w:ascii="Arial" w:hAnsi="Arial" w:cs="Arial"/>
        </w:rPr>
        <w:t>Mgr. Jiří Řezníček</w:t>
      </w:r>
    </w:p>
    <w:p w14:paraId="32D36585" w14:textId="77777777" w:rsidR="002E23C3" w:rsidRPr="00D65A51" w:rsidRDefault="002E23C3" w:rsidP="002E23C3">
      <w:pPr>
        <w:tabs>
          <w:tab w:val="left" w:pos="2340"/>
        </w:tabs>
        <w:spacing w:after="120"/>
        <w:rPr>
          <w:rFonts w:ascii="Arial" w:hAnsi="Arial" w:cs="Arial"/>
        </w:rPr>
      </w:pPr>
      <w:r w:rsidRPr="00D65A51">
        <w:rPr>
          <w:rFonts w:ascii="Arial" w:hAnsi="Arial" w:cs="Arial"/>
          <w:b/>
          <w:bCs/>
          <w:u w:val="single"/>
        </w:rPr>
        <w:t>Zpracovatel:</w:t>
      </w:r>
      <w:r w:rsidRPr="00D65A51">
        <w:rPr>
          <w:rFonts w:ascii="Arial" w:hAnsi="Arial" w:cs="Arial"/>
        </w:rPr>
        <w:tab/>
        <w:t>Ing. Dana Popelková</w:t>
      </w:r>
    </w:p>
    <w:p w14:paraId="72EA6705" w14:textId="77777777" w:rsidR="002E23C3" w:rsidRPr="00D65A51" w:rsidRDefault="002E23C3" w:rsidP="002E23C3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D65A51">
        <w:rPr>
          <w:rFonts w:ascii="Arial" w:hAnsi="Arial" w:cs="Arial"/>
          <w:b/>
          <w:bCs/>
          <w:u w:val="single"/>
        </w:rPr>
        <w:t>Předmět jednání:</w:t>
      </w:r>
      <w:r w:rsidRPr="00D65A51">
        <w:rPr>
          <w:rFonts w:ascii="Arial" w:hAnsi="Arial" w:cs="Arial"/>
        </w:rPr>
        <w:tab/>
        <w:t xml:space="preserve">Návrh </w:t>
      </w:r>
      <w:r>
        <w:rPr>
          <w:rFonts w:ascii="Arial" w:hAnsi="Arial" w:cs="Arial"/>
        </w:rPr>
        <w:t>OZV – daň z nemovitých věcí</w:t>
      </w:r>
    </w:p>
    <w:p w14:paraId="257F2480" w14:textId="731E8F07" w:rsidR="002E23C3" w:rsidRPr="00D65A51" w:rsidRDefault="002E23C3" w:rsidP="002E23C3">
      <w:pPr>
        <w:tabs>
          <w:tab w:val="left" w:pos="2340"/>
        </w:tabs>
        <w:spacing w:after="120"/>
        <w:rPr>
          <w:rFonts w:ascii="Arial" w:hAnsi="Arial" w:cs="Arial"/>
        </w:rPr>
      </w:pPr>
      <w:r w:rsidRPr="00D65A51">
        <w:rPr>
          <w:rFonts w:ascii="Arial" w:hAnsi="Arial" w:cs="Arial"/>
          <w:b/>
          <w:bCs/>
          <w:u w:val="single"/>
        </w:rPr>
        <w:t>Do jednání RM dne:</w:t>
      </w:r>
      <w:r w:rsidRPr="00D65A51">
        <w:rPr>
          <w:rFonts w:ascii="Arial" w:hAnsi="Arial" w:cs="Arial"/>
        </w:rPr>
        <w:tab/>
      </w:r>
      <w:r>
        <w:rPr>
          <w:rFonts w:ascii="Arial" w:hAnsi="Arial" w:cs="Arial"/>
        </w:rPr>
        <w:t>17.09.2024</w:t>
      </w:r>
    </w:p>
    <w:p w14:paraId="19A81BBE" w14:textId="77777777" w:rsidR="002E23C3" w:rsidRPr="00D65A51" w:rsidRDefault="002E23C3" w:rsidP="002E23C3">
      <w:pPr>
        <w:tabs>
          <w:tab w:val="left" w:pos="2340"/>
        </w:tabs>
        <w:spacing w:after="120"/>
        <w:rPr>
          <w:rFonts w:ascii="Arial" w:hAnsi="Arial" w:cs="Arial"/>
        </w:rPr>
      </w:pPr>
    </w:p>
    <w:p w14:paraId="7D74B90E" w14:textId="77777777" w:rsidR="002E23C3" w:rsidRDefault="002E23C3" w:rsidP="002E23C3">
      <w:pPr>
        <w:rPr>
          <w:rFonts w:ascii="Arial" w:hAnsi="Arial" w:cs="Arial"/>
          <w:b/>
          <w:bCs/>
          <w:u w:val="single"/>
        </w:rPr>
      </w:pPr>
      <w:r w:rsidRPr="00D65A51">
        <w:rPr>
          <w:rFonts w:ascii="Arial" w:hAnsi="Arial" w:cs="Arial"/>
          <w:b/>
          <w:bCs/>
          <w:u w:val="single"/>
        </w:rPr>
        <w:t>Důvodová zpráva:</w:t>
      </w:r>
    </w:p>
    <w:p w14:paraId="01EC3FAE" w14:textId="77777777" w:rsidR="002E23C3" w:rsidRPr="00D65A51" w:rsidRDefault="002E23C3" w:rsidP="002E23C3">
      <w:pPr>
        <w:rPr>
          <w:rFonts w:ascii="Arial" w:hAnsi="Arial" w:cs="Arial"/>
          <w:b/>
          <w:bCs/>
          <w:u w:val="single"/>
        </w:rPr>
      </w:pPr>
    </w:p>
    <w:p w14:paraId="5F53B7C6" w14:textId="237BC8FF" w:rsidR="002E23C3" w:rsidRDefault="002E23C3" w:rsidP="002E23C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FA382A">
        <w:rPr>
          <w:rFonts w:ascii="Arial" w:hAnsi="Arial" w:cs="Arial"/>
        </w:rPr>
        <w:t>d 1. 1. 2025 zanikne zákonné zmocnění u daně z NV pro stanovení koeficientu 1,5 pro vybrané druhy nemovitých věcí. Pokud obec se stávající OZV nic neučiní, bude taková po 1.1.2025 v rozporu se zákonem a současně nebude finanční úřad části OZV rozporné se zákonem aplikovat (týká se koeficientu 1,5 ve stávající OZV). Dojde tak i ke snížení příjmu do rozpočtu. Stávající právní úpravu však lze převést na nové koeficienty, v tomto případě na místní koeficient, konkrétně pak místní koeficient pro skupiny nemovitých věcí.</w:t>
      </w:r>
      <w:r>
        <w:rPr>
          <w:rFonts w:ascii="Arial" w:hAnsi="Arial" w:cs="Arial"/>
        </w:rPr>
        <w:t xml:space="preserve"> V příloze naleznete nové znění vyhlášky, které zachovává cca stejně vysokou daň jako je v doposud platné vyhlášce. Vyhláška musí být schválena na zářiovém ZM 2024, aby byla platná pro rok 2025.</w:t>
      </w:r>
    </w:p>
    <w:p w14:paraId="29BDFE4D" w14:textId="77777777" w:rsidR="002E23C3" w:rsidRPr="00FA382A" w:rsidRDefault="002E23C3" w:rsidP="002E23C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Dále v příloze přikládáme i tabulku, která simuluje různý výběr daně při uplatnění různých koeficientů dle platné novelizace.</w:t>
      </w:r>
    </w:p>
    <w:p w14:paraId="78D19281" w14:textId="77777777" w:rsidR="002E23C3" w:rsidRPr="00122C0D" w:rsidRDefault="002E23C3" w:rsidP="002E23C3">
      <w:pPr>
        <w:spacing w:line="360" w:lineRule="auto"/>
        <w:rPr>
          <w:rFonts w:ascii="Arial" w:hAnsi="Arial" w:cs="Arial"/>
        </w:rPr>
      </w:pPr>
    </w:p>
    <w:p w14:paraId="1AEE6A75" w14:textId="77777777" w:rsidR="002E23C3" w:rsidRDefault="002E23C3" w:rsidP="002E23C3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Doporučení:</w:t>
      </w:r>
    </w:p>
    <w:p w14:paraId="4776CD44" w14:textId="77777777" w:rsidR="002E23C3" w:rsidRPr="00FB4D0E" w:rsidRDefault="002E23C3" w:rsidP="002E23C3">
      <w:pPr>
        <w:rPr>
          <w:rFonts w:ascii="Arial" w:hAnsi="Arial" w:cs="Arial"/>
          <w:bCs/>
        </w:rPr>
      </w:pPr>
      <w:proofErr w:type="spellStart"/>
      <w:r w:rsidRPr="00FB4D0E">
        <w:rPr>
          <w:rFonts w:ascii="Arial" w:hAnsi="Arial" w:cs="Arial"/>
          <w:bCs/>
        </w:rPr>
        <w:t>O</w:t>
      </w:r>
      <w:r>
        <w:rPr>
          <w:rFonts w:ascii="Arial" w:hAnsi="Arial" w:cs="Arial"/>
          <w:bCs/>
        </w:rPr>
        <w:t>EaŠ</w:t>
      </w:r>
      <w:proofErr w:type="spellEnd"/>
      <w:r w:rsidRPr="00FB4D0E">
        <w:rPr>
          <w:rFonts w:ascii="Arial" w:hAnsi="Arial" w:cs="Arial"/>
          <w:bCs/>
        </w:rPr>
        <w:t xml:space="preserve"> doporučuje </w:t>
      </w:r>
      <w:r>
        <w:rPr>
          <w:rFonts w:ascii="Arial" w:hAnsi="Arial" w:cs="Arial"/>
          <w:bCs/>
        </w:rPr>
        <w:t>přijmout navrhovanou změnu vyhlášky</w:t>
      </w:r>
    </w:p>
    <w:p w14:paraId="7A9BF2DD" w14:textId="77777777" w:rsidR="002E23C3" w:rsidRPr="00D65A51" w:rsidRDefault="002E23C3" w:rsidP="002E23C3">
      <w:pPr>
        <w:jc w:val="both"/>
        <w:rPr>
          <w:rFonts w:ascii="Arial" w:hAnsi="Arial" w:cs="Arial"/>
        </w:rPr>
      </w:pPr>
    </w:p>
    <w:p w14:paraId="4BC104E4" w14:textId="77777777" w:rsidR="002E23C3" w:rsidRPr="009D7E5F" w:rsidRDefault="002E23C3" w:rsidP="002E23C3">
      <w:pPr>
        <w:rPr>
          <w:rFonts w:ascii="Arial" w:hAnsi="Arial" w:cs="Arial"/>
          <w:b/>
          <w:bCs/>
          <w:u w:val="single"/>
        </w:rPr>
      </w:pPr>
      <w:r w:rsidRPr="009D7E5F">
        <w:rPr>
          <w:rFonts w:ascii="Arial" w:hAnsi="Arial" w:cs="Arial"/>
          <w:b/>
          <w:bCs/>
          <w:u w:val="single"/>
        </w:rPr>
        <w:t>Návrh na usnesení:</w:t>
      </w:r>
    </w:p>
    <w:p w14:paraId="46E57B5D" w14:textId="47E5673A" w:rsidR="002E23C3" w:rsidRDefault="002E23C3" w:rsidP="002E23C3">
      <w:pPr>
        <w:pStyle w:val="Zkladntext"/>
        <w:spacing w:after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Zastupitelstvo města </w:t>
      </w:r>
      <w:r w:rsidRPr="009D7E5F">
        <w:rPr>
          <w:rFonts w:ascii="Arial" w:hAnsi="Arial" w:cs="Arial"/>
          <w:b/>
          <w:sz w:val="22"/>
          <w:szCs w:val="22"/>
        </w:rPr>
        <w:t xml:space="preserve">po projednání </w:t>
      </w:r>
      <w:r>
        <w:rPr>
          <w:rFonts w:ascii="Arial" w:hAnsi="Arial" w:cs="Arial"/>
          <w:b/>
          <w:sz w:val="22"/>
          <w:szCs w:val="22"/>
        </w:rPr>
        <w:t>vydává novou OZV o dani z nemovitých věcí dle předloženého materiálu.</w:t>
      </w:r>
    </w:p>
    <w:p w14:paraId="6CBA8523" w14:textId="2D3D92DB" w:rsidR="002E23C3" w:rsidRDefault="002E23C3" w:rsidP="002E23C3">
      <w:pPr>
        <w:spacing w:after="160" w:line="259" w:lineRule="auto"/>
        <w:rPr>
          <w:rFonts w:ascii="Arial" w:hAnsi="Arial" w:cs="Arial"/>
          <w:b/>
        </w:rPr>
      </w:pPr>
    </w:p>
    <w:sectPr w:rsidR="002E23C3" w:rsidSect="00627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55E80"/>
    <w:multiLevelType w:val="hybridMultilevel"/>
    <w:tmpl w:val="17B4AE28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8402E01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E561F89"/>
    <w:multiLevelType w:val="hybridMultilevel"/>
    <w:tmpl w:val="1D689FE8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5E285A"/>
    <w:multiLevelType w:val="hybridMultilevel"/>
    <w:tmpl w:val="3EFE08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35ABF"/>
    <w:multiLevelType w:val="hybridMultilevel"/>
    <w:tmpl w:val="818C71A8"/>
    <w:lvl w:ilvl="0" w:tplc="349A6A24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6A14373"/>
    <w:multiLevelType w:val="hybridMultilevel"/>
    <w:tmpl w:val="BD867520"/>
    <w:lvl w:ilvl="0" w:tplc="8138B278">
      <w:start w:val="1"/>
      <w:numFmt w:val="lowerLetter"/>
      <w:lvlText w:val="c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F612E"/>
    <w:multiLevelType w:val="hybridMultilevel"/>
    <w:tmpl w:val="F604AB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600BE"/>
    <w:multiLevelType w:val="hybridMultilevel"/>
    <w:tmpl w:val="5C8E0CD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56DD8"/>
    <w:multiLevelType w:val="hybridMultilevel"/>
    <w:tmpl w:val="17580BE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69C78F5"/>
    <w:multiLevelType w:val="hybridMultilevel"/>
    <w:tmpl w:val="17D24D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A3947"/>
    <w:multiLevelType w:val="hybridMultilevel"/>
    <w:tmpl w:val="46440EE4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C143FE"/>
    <w:multiLevelType w:val="hybridMultilevel"/>
    <w:tmpl w:val="3B2670F0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43D4E91"/>
    <w:multiLevelType w:val="hybridMultilevel"/>
    <w:tmpl w:val="BD5C25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F2FD0"/>
    <w:multiLevelType w:val="hybridMultilevel"/>
    <w:tmpl w:val="2D4E62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33E1F"/>
    <w:multiLevelType w:val="hybridMultilevel"/>
    <w:tmpl w:val="450A185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1A25D8"/>
    <w:multiLevelType w:val="hybridMultilevel"/>
    <w:tmpl w:val="2F449452"/>
    <w:lvl w:ilvl="0" w:tplc="040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6" w15:restartNumberingAfterBreak="0">
    <w:nsid w:val="400545BB"/>
    <w:multiLevelType w:val="hybridMultilevel"/>
    <w:tmpl w:val="8584B9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E25586"/>
    <w:multiLevelType w:val="hybridMultilevel"/>
    <w:tmpl w:val="6FD6E36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81D93"/>
    <w:multiLevelType w:val="hybridMultilevel"/>
    <w:tmpl w:val="BDAA990C"/>
    <w:lvl w:ilvl="0" w:tplc="44B891B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D505D"/>
    <w:multiLevelType w:val="hybridMultilevel"/>
    <w:tmpl w:val="8F703CD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714CD3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524726E7"/>
    <w:multiLevelType w:val="hybridMultilevel"/>
    <w:tmpl w:val="866090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4F5EF9"/>
    <w:multiLevelType w:val="hybridMultilevel"/>
    <w:tmpl w:val="7AD82AEE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D01AE8"/>
    <w:multiLevelType w:val="hybridMultilevel"/>
    <w:tmpl w:val="F8461D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F579FC"/>
    <w:multiLevelType w:val="hybridMultilevel"/>
    <w:tmpl w:val="9D809DB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91E7DFD"/>
    <w:multiLevelType w:val="hybridMultilevel"/>
    <w:tmpl w:val="4978DF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B1A6F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72114E5F"/>
    <w:multiLevelType w:val="hybridMultilevel"/>
    <w:tmpl w:val="2D4E62D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B67F9"/>
    <w:multiLevelType w:val="hybridMultilevel"/>
    <w:tmpl w:val="336AE2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E27E03"/>
    <w:multiLevelType w:val="hybridMultilevel"/>
    <w:tmpl w:val="1B16A122"/>
    <w:lvl w:ilvl="0" w:tplc="0B900AB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  <w:b w:val="0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490497"/>
    <w:multiLevelType w:val="hybridMultilevel"/>
    <w:tmpl w:val="8334D94C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B6F2B2A"/>
    <w:multiLevelType w:val="hybridMultilevel"/>
    <w:tmpl w:val="475AABAE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31545953">
    <w:abstractNumId w:val="20"/>
  </w:num>
  <w:num w:numId="2" w16cid:durableId="1375618512">
    <w:abstractNumId w:val="0"/>
  </w:num>
  <w:num w:numId="3" w16cid:durableId="1324046060">
    <w:abstractNumId w:val="18"/>
  </w:num>
  <w:num w:numId="4" w16cid:durableId="1656572584">
    <w:abstractNumId w:val="29"/>
  </w:num>
  <w:num w:numId="5" w16cid:durableId="2046977990">
    <w:abstractNumId w:val="30"/>
  </w:num>
  <w:num w:numId="6" w16cid:durableId="91242170">
    <w:abstractNumId w:val="21"/>
  </w:num>
  <w:num w:numId="7" w16cid:durableId="1076511091">
    <w:abstractNumId w:val="1"/>
  </w:num>
  <w:num w:numId="8" w16cid:durableId="490603989">
    <w:abstractNumId w:val="22"/>
  </w:num>
  <w:num w:numId="9" w16cid:durableId="159196013">
    <w:abstractNumId w:val="10"/>
  </w:num>
  <w:num w:numId="10" w16cid:durableId="1752316618">
    <w:abstractNumId w:val="8"/>
  </w:num>
  <w:num w:numId="11" w16cid:durableId="1710184924">
    <w:abstractNumId w:val="24"/>
  </w:num>
  <w:num w:numId="12" w16cid:durableId="872036878">
    <w:abstractNumId w:val="17"/>
  </w:num>
  <w:num w:numId="13" w16cid:durableId="676004116">
    <w:abstractNumId w:val="12"/>
  </w:num>
  <w:num w:numId="14" w16cid:durableId="1984696174">
    <w:abstractNumId w:val="28"/>
  </w:num>
  <w:num w:numId="15" w16cid:durableId="1166554837">
    <w:abstractNumId w:val="4"/>
  </w:num>
  <w:num w:numId="16" w16cid:durableId="691498240">
    <w:abstractNumId w:val="14"/>
  </w:num>
  <w:num w:numId="17" w16cid:durableId="1573858011">
    <w:abstractNumId w:val="7"/>
  </w:num>
  <w:num w:numId="18" w16cid:durableId="2022779008">
    <w:abstractNumId w:val="19"/>
  </w:num>
  <w:num w:numId="19" w16cid:durableId="299657755">
    <w:abstractNumId w:val="5"/>
  </w:num>
  <w:num w:numId="20" w16cid:durableId="470563096">
    <w:abstractNumId w:val="6"/>
  </w:num>
  <w:num w:numId="21" w16cid:durableId="1343816580">
    <w:abstractNumId w:val="26"/>
  </w:num>
  <w:num w:numId="22" w16cid:durableId="854415874">
    <w:abstractNumId w:val="15"/>
  </w:num>
  <w:num w:numId="23" w16cid:durableId="6336800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1378594">
    <w:abstractNumId w:val="13"/>
  </w:num>
  <w:num w:numId="25" w16cid:durableId="605845589">
    <w:abstractNumId w:val="11"/>
  </w:num>
  <w:num w:numId="26" w16cid:durableId="566646749">
    <w:abstractNumId w:val="16"/>
  </w:num>
  <w:num w:numId="27" w16cid:durableId="1944343775">
    <w:abstractNumId w:val="3"/>
  </w:num>
  <w:num w:numId="28" w16cid:durableId="1075319791">
    <w:abstractNumId w:val="2"/>
  </w:num>
  <w:num w:numId="29" w16cid:durableId="1679036320">
    <w:abstractNumId w:val="31"/>
  </w:num>
  <w:num w:numId="30" w16cid:durableId="1489201527">
    <w:abstractNumId w:val="9"/>
  </w:num>
  <w:num w:numId="31" w16cid:durableId="1287278462">
    <w:abstractNumId w:val="25"/>
  </w:num>
  <w:num w:numId="32" w16cid:durableId="162387996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811"/>
    <w:rsid w:val="00001BBB"/>
    <w:rsid w:val="00037587"/>
    <w:rsid w:val="0004746C"/>
    <w:rsid w:val="000A0214"/>
    <w:rsid w:val="000B7FE9"/>
    <w:rsid w:val="000C0DBF"/>
    <w:rsid w:val="000C504F"/>
    <w:rsid w:val="000C5119"/>
    <w:rsid w:val="000F21E6"/>
    <w:rsid w:val="00101276"/>
    <w:rsid w:val="0011354C"/>
    <w:rsid w:val="001146E7"/>
    <w:rsid w:val="001156B6"/>
    <w:rsid w:val="00124BFE"/>
    <w:rsid w:val="00135734"/>
    <w:rsid w:val="00152BBA"/>
    <w:rsid w:val="001556FA"/>
    <w:rsid w:val="0016442F"/>
    <w:rsid w:val="0019752F"/>
    <w:rsid w:val="001A29E3"/>
    <w:rsid w:val="001B1D5D"/>
    <w:rsid w:val="001B3986"/>
    <w:rsid w:val="001B55E0"/>
    <w:rsid w:val="001B6541"/>
    <w:rsid w:val="001C615F"/>
    <w:rsid w:val="001E1C80"/>
    <w:rsid w:val="00200558"/>
    <w:rsid w:val="00200AD1"/>
    <w:rsid w:val="00215D5B"/>
    <w:rsid w:val="00225380"/>
    <w:rsid w:val="00232D49"/>
    <w:rsid w:val="00235092"/>
    <w:rsid w:val="00247DF8"/>
    <w:rsid w:val="00254E7F"/>
    <w:rsid w:val="0026056A"/>
    <w:rsid w:val="002654E5"/>
    <w:rsid w:val="00271785"/>
    <w:rsid w:val="002748BF"/>
    <w:rsid w:val="00275D89"/>
    <w:rsid w:val="0027762A"/>
    <w:rsid w:val="00280AF3"/>
    <w:rsid w:val="00293CEB"/>
    <w:rsid w:val="002957E0"/>
    <w:rsid w:val="002A2C5E"/>
    <w:rsid w:val="002A5735"/>
    <w:rsid w:val="002A6908"/>
    <w:rsid w:val="002B30A5"/>
    <w:rsid w:val="002B4133"/>
    <w:rsid w:val="002D4CA6"/>
    <w:rsid w:val="002D7D33"/>
    <w:rsid w:val="002E23C3"/>
    <w:rsid w:val="002F2085"/>
    <w:rsid w:val="002F4058"/>
    <w:rsid w:val="00304E29"/>
    <w:rsid w:val="0031253A"/>
    <w:rsid w:val="00324922"/>
    <w:rsid w:val="00334CC0"/>
    <w:rsid w:val="003415B1"/>
    <w:rsid w:val="00342002"/>
    <w:rsid w:val="00342A77"/>
    <w:rsid w:val="00345C6E"/>
    <w:rsid w:val="0035068E"/>
    <w:rsid w:val="0036167C"/>
    <w:rsid w:val="00377585"/>
    <w:rsid w:val="003816CA"/>
    <w:rsid w:val="00385477"/>
    <w:rsid w:val="003876EB"/>
    <w:rsid w:val="00387734"/>
    <w:rsid w:val="00396D48"/>
    <w:rsid w:val="003B3E6D"/>
    <w:rsid w:val="003D5430"/>
    <w:rsid w:val="003E6959"/>
    <w:rsid w:val="003F525D"/>
    <w:rsid w:val="004339DB"/>
    <w:rsid w:val="00435CC1"/>
    <w:rsid w:val="0044108F"/>
    <w:rsid w:val="004517D5"/>
    <w:rsid w:val="0045257D"/>
    <w:rsid w:val="004612A7"/>
    <w:rsid w:val="00471A0B"/>
    <w:rsid w:val="0048363B"/>
    <w:rsid w:val="00492508"/>
    <w:rsid w:val="004954BF"/>
    <w:rsid w:val="004A047A"/>
    <w:rsid w:val="004A511B"/>
    <w:rsid w:val="004B27A3"/>
    <w:rsid w:val="0050453A"/>
    <w:rsid w:val="0051700C"/>
    <w:rsid w:val="00525BC5"/>
    <w:rsid w:val="005561CE"/>
    <w:rsid w:val="00587164"/>
    <w:rsid w:val="0058783E"/>
    <w:rsid w:val="00587A24"/>
    <w:rsid w:val="005978A4"/>
    <w:rsid w:val="005C16B3"/>
    <w:rsid w:val="005C24FD"/>
    <w:rsid w:val="005C563C"/>
    <w:rsid w:val="005D69CA"/>
    <w:rsid w:val="005E0D3E"/>
    <w:rsid w:val="005E106A"/>
    <w:rsid w:val="005E313E"/>
    <w:rsid w:val="005F53A2"/>
    <w:rsid w:val="00627AEB"/>
    <w:rsid w:val="00627B0A"/>
    <w:rsid w:val="00651198"/>
    <w:rsid w:val="00651ED0"/>
    <w:rsid w:val="006526A2"/>
    <w:rsid w:val="00654165"/>
    <w:rsid w:val="006618FF"/>
    <w:rsid w:val="006805AC"/>
    <w:rsid w:val="0068652E"/>
    <w:rsid w:val="006A5F26"/>
    <w:rsid w:val="006D6482"/>
    <w:rsid w:val="00714897"/>
    <w:rsid w:val="007350A9"/>
    <w:rsid w:val="00741EE1"/>
    <w:rsid w:val="00747A38"/>
    <w:rsid w:val="00762A74"/>
    <w:rsid w:val="00771100"/>
    <w:rsid w:val="00776385"/>
    <w:rsid w:val="0079601A"/>
    <w:rsid w:val="00797E15"/>
    <w:rsid w:val="007A2627"/>
    <w:rsid w:val="007B53B8"/>
    <w:rsid w:val="007F2734"/>
    <w:rsid w:val="007F7BA7"/>
    <w:rsid w:val="00802231"/>
    <w:rsid w:val="008132D4"/>
    <w:rsid w:val="00817332"/>
    <w:rsid w:val="0082665C"/>
    <w:rsid w:val="00834FCA"/>
    <w:rsid w:val="00843C4D"/>
    <w:rsid w:val="00861C7D"/>
    <w:rsid w:val="008628D2"/>
    <w:rsid w:val="00863F20"/>
    <w:rsid w:val="00867E5E"/>
    <w:rsid w:val="008B2266"/>
    <w:rsid w:val="008C0709"/>
    <w:rsid w:val="008D1543"/>
    <w:rsid w:val="008E1CD5"/>
    <w:rsid w:val="008E723D"/>
    <w:rsid w:val="008F6B3B"/>
    <w:rsid w:val="008F7B37"/>
    <w:rsid w:val="00905D65"/>
    <w:rsid w:val="0091414B"/>
    <w:rsid w:val="0093710D"/>
    <w:rsid w:val="00955F20"/>
    <w:rsid w:val="00957ED7"/>
    <w:rsid w:val="00972C08"/>
    <w:rsid w:val="00974904"/>
    <w:rsid w:val="00990F99"/>
    <w:rsid w:val="00993891"/>
    <w:rsid w:val="009A4811"/>
    <w:rsid w:val="009B1B68"/>
    <w:rsid w:val="009B2D96"/>
    <w:rsid w:val="009B359C"/>
    <w:rsid w:val="009C1686"/>
    <w:rsid w:val="009C61C1"/>
    <w:rsid w:val="009D0F24"/>
    <w:rsid w:val="009D49B2"/>
    <w:rsid w:val="009E3B33"/>
    <w:rsid w:val="009E4E51"/>
    <w:rsid w:val="00A161AB"/>
    <w:rsid w:val="00A16407"/>
    <w:rsid w:val="00A20F16"/>
    <w:rsid w:val="00A256E6"/>
    <w:rsid w:val="00A308DE"/>
    <w:rsid w:val="00A34E5D"/>
    <w:rsid w:val="00A40649"/>
    <w:rsid w:val="00A409FF"/>
    <w:rsid w:val="00A54DFF"/>
    <w:rsid w:val="00A5646A"/>
    <w:rsid w:val="00A754E3"/>
    <w:rsid w:val="00A80679"/>
    <w:rsid w:val="00A81E70"/>
    <w:rsid w:val="00A835E8"/>
    <w:rsid w:val="00A92EDD"/>
    <w:rsid w:val="00AA34E0"/>
    <w:rsid w:val="00AC599A"/>
    <w:rsid w:val="00AC76B4"/>
    <w:rsid w:val="00AD61A9"/>
    <w:rsid w:val="00AD64A0"/>
    <w:rsid w:val="00AE16D0"/>
    <w:rsid w:val="00AF5A36"/>
    <w:rsid w:val="00AF707D"/>
    <w:rsid w:val="00B01DA9"/>
    <w:rsid w:val="00B05408"/>
    <w:rsid w:val="00B13023"/>
    <w:rsid w:val="00B30AF3"/>
    <w:rsid w:val="00B37C87"/>
    <w:rsid w:val="00B60E7E"/>
    <w:rsid w:val="00B70B4E"/>
    <w:rsid w:val="00B84D43"/>
    <w:rsid w:val="00BB46AB"/>
    <w:rsid w:val="00BB5801"/>
    <w:rsid w:val="00BC165F"/>
    <w:rsid w:val="00BC248D"/>
    <w:rsid w:val="00BC5571"/>
    <w:rsid w:val="00BD66EE"/>
    <w:rsid w:val="00BE30E9"/>
    <w:rsid w:val="00C039EF"/>
    <w:rsid w:val="00C13E55"/>
    <w:rsid w:val="00C20022"/>
    <w:rsid w:val="00C21C36"/>
    <w:rsid w:val="00C260DD"/>
    <w:rsid w:val="00C32ED5"/>
    <w:rsid w:val="00C631B9"/>
    <w:rsid w:val="00C6607B"/>
    <w:rsid w:val="00C736FC"/>
    <w:rsid w:val="00C955AC"/>
    <w:rsid w:val="00CA031A"/>
    <w:rsid w:val="00CF2BBB"/>
    <w:rsid w:val="00CF4112"/>
    <w:rsid w:val="00CF7BD2"/>
    <w:rsid w:val="00D0141F"/>
    <w:rsid w:val="00D13865"/>
    <w:rsid w:val="00D20291"/>
    <w:rsid w:val="00D20D4C"/>
    <w:rsid w:val="00D46BCF"/>
    <w:rsid w:val="00D61D72"/>
    <w:rsid w:val="00D62320"/>
    <w:rsid w:val="00DA514D"/>
    <w:rsid w:val="00DA78F3"/>
    <w:rsid w:val="00DB2394"/>
    <w:rsid w:val="00E05399"/>
    <w:rsid w:val="00E11C40"/>
    <w:rsid w:val="00E17D80"/>
    <w:rsid w:val="00E21906"/>
    <w:rsid w:val="00E36F30"/>
    <w:rsid w:val="00E461B1"/>
    <w:rsid w:val="00E6350C"/>
    <w:rsid w:val="00E90F5C"/>
    <w:rsid w:val="00E96B7F"/>
    <w:rsid w:val="00EB60C0"/>
    <w:rsid w:val="00EF01AE"/>
    <w:rsid w:val="00F0166D"/>
    <w:rsid w:val="00F027AA"/>
    <w:rsid w:val="00F027EF"/>
    <w:rsid w:val="00F20675"/>
    <w:rsid w:val="00F250A8"/>
    <w:rsid w:val="00F34E51"/>
    <w:rsid w:val="00F715C7"/>
    <w:rsid w:val="00F83698"/>
    <w:rsid w:val="00F86954"/>
    <w:rsid w:val="00F92947"/>
    <w:rsid w:val="00FA1F18"/>
    <w:rsid w:val="00FC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77D9F"/>
  <w15:docId w15:val="{C160EC8F-2ED3-4494-AD6D-27B8BC877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B27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A4811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/>
      <w:bCs/>
      <w:sz w:val="32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9A4811"/>
    <w:rPr>
      <w:rFonts w:ascii="Arial" w:eastAsia="Times New Roman" w:hAnsi="Arial" w:cs="Arial"/>
      <w:b/>
      <w:bCs/>
      <w:sz w:val="32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9A4811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9A4811"/>
    <w:rPr>
      <w:rFonts w:ascii="Arial" w:eastAsia="Times New Roman" w:hAnsi="Arial" w:cs="Arial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9A48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A481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F0166D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Styl1Char1">
    <w:name w:val="Styl1 Char1"/>
    <w:link w:val="Styl1"/>
    <w:rsid w:val="00F0166D"/>
    <w:rPr>
      <w:rFonts w:ascii="Arial" w:eastAsia="Times New Roman" w:hAnsi="Arial" w:cs="Times New Roman"/>
      <w:sz w:val="20"/>
      <w:szCs w:val="24"/>
      <w:lang w:eastAsia="cs-CZ"/>
    </w:rPr>
  </w:style>
  <w:style w:type="character" w:customStyle="1" w:styleId="Styl1Char">
    <w:name w:val="Styl1 Char"/>
    <w:basedOn w:val="Standardnpsmoodstavce"/>
    <w:rsid w:val="001156B6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4B27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CharCharCharCharChar">
    <w:name w:val="Char Char Char Char Char Char"/>
    <w:basedOn w:val="Normln"/>
    <w:rsid w:val="005E0D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3">
    <w:name w:val="Styl3"/>
    <w:basedOn w:val="Normln"/>
    <w:link w:val="Styl3Char1"/>
    <w:rsid w:val="003816CA"/>
    <w:pPr>
      <w:spacing w:after="0" w:line="240" w:lineRule="auto"/>
    </w:pPr>
    <w:rPr>
      <w:rFonts w:ascii="Arial" w:eastAsia="Times New Roman" w:hAnsi="Arial" w:cs="Times New Roman"/>
      <w:b/>
      <w:sz w:val="20"/>
      <w:szCs w:val="24"/>
      <w:u w:val="single"/>
    </w:rPr>
  </w:style>
  <w:style w:type="character" w:customStyle="1" w:styleId="Styl3Char1">
    <w:name w:val="Styl3 Char1"/>
    <w:link w:val="Styl3"/>
    <w:rsid w:val="003816CA"/>
    <w:rPr>
      <w:rFonts w:ascii="Arial" w:eastAsia="Times New Roman" w:hAnsi="Arial" w:cs="Times New Roman"/>
      <w:b/>
      <w:sz w:val="20"/>
      <w:szCs w:val="24"/>
      <w:u w:val="single"/>
      <w:lang w:eastAsia="cs-CZ"/>
    </w:rPr>
  </w:style>
  <w:style w:type="paragraph" w:customStyle="1" w:styleId="Styl2">
    <w:name w:val="Styl2"/>
    <w:basedOn w:val="Normln"/>
    <w:link w:val="Styl2Char"/>
    <w:rsid w:val="003816CA"/>
    <w:pPr>
      <w:spacing w:after="0" w:line="240" w:lineRule="auto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Styl2Char">
    <w:name w:val="Styl2 Char"/>
    <w:link w:val="Styl2"/>
    <w:rsid w:val="003816CA"/>
    <w:rPr>
      <w:rFonts w:ascii="Arial" w:eastAsia="Times New Roman" w:hAnsi="Arial" w:cs="Times New Roman"/>
      <w:b/>
      <w:sz w:val="20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D69CA"/>
    <w:pPr>
      <w:ind w:left="720"/>
      <w:contextualSpacing/>
    </w:pPr>
  </w:style>
  <w:style w:type="character" w:customStyle="1" w:styleId="Styl2Char2">
    <w:name w:val="Styl2 Char2"/>
    <w:basedOn w:val="Standardnpsmoodstavce"/>
    <w:rsid w:val="00990F99"/>
    <w:rPr>
      <w:rFonts w:ascii="Arial" w:eastAsia="Times New Roman" w:hAnsi="Arial" w:cs="Times New Roman"/>
      <w:b/>
      <w:sz w:val="24"/>
      <w:szCs w:val="24"/>
      <w:lang w:eastAsia="cs-CZ"/>
    </w:rPr>
  </w:style>
  <w:style w:type="paragraph" w:customStyle="1" w:styleId="CharCharCharCharCharChar0">
    <w:name w:val="Char Char Char Char Char Char"/>
    <w:basedOn w:val="Normln"/>
    <w:rsid w:val="0068652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CharStyle28">
    <w:name w:val="Char Style 28"/>
    <w:basedOn w:val="Standardnpsmoodstavce"/>
    <w:link w:val="Style27"/>
    <w:locked/>
    <w:rsid w:val="00741EE1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741EE1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</w:rPr>
  </w:style>
  <w:style w:type="paragraph" w:styleId="Nzev">
    <w:name w:val="Title"/>
    <w:basedOn w:val="Normln"/>
    <w:link w:val="NzevChar"/>
    <w:qFormat/>
    <w:rsid w:val="0027762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27762A"/>
    <w:rPr>
      <w:rFonts w:ascii="Times New Roman" w:eastAsia="Times New Roman" w:hAnsi="Times New Roman" w:cs="Times New Roman"/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79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0DC67F-7253-4C4A-B3AB-A6D299EC2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896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Popelkova</dc:creator>
  <cp:lastModifiedBy>Popelková, Dana</cp:lastModifiedBy>
  <cp:revision>12</cp:revision>
  <cp:lastPrinted>2023-04-11T08:35:00Z</cp:lastPrinted>
  <dcterms:created xsi:type="dcterms:W3CDTF">2024-09-10T04:40:00Z</dcterms:created>
  <dcterms:modified xsi:type="dcterms:W3CDTF">2024-09-10T05:27:00Z</dcterms:modified>
</cp:coreProperties>
</file>